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4B302" w14:textId="7624DB88" w:rsidR="00000537" w:rsidRDefault="00000537" w:rsidP="00000537">
      <w:pPr>
        <w:autoSpaceDE w:val="0"/>
        <w:autoSpaceDN w:val="0"/>
        <w:adjustRightInd w:val="0"/>
        <w:spacing w:after="0" w:line="240" w:lineRule="auto"/>
        <w:jc w:val="right"/>
        <w:rPr>
          <w:rFonts w:ascii="Times New Roman" w:hAnsi="Times New Roman" w:cs="Times New Roman"/>
          <w:b/>
          <w:color w:val="0070C0"/>
          <w:sz w:val="24"/>
          <w:szCs w:val="24"/>
        </w:rPr>
      </w:pPr>
      <w:r w:rsidRPr="00366A3E">
        <w:rPr>
          <w:rFonts w:ascii="Times New Roman" w:hAnsi="Times New Roman" w:cs="Times New Roman"/>
          <w:b/>
          <w:color w:val="0070C0"/>
          <w:sz w:val="24"/>
          <w:szCs w:val="24"/>
        </w:rPr>
        <w:t xml:space="preserve">ANEXA </w:t>
      </w:r>
      <w:r w:rsidR="00AF5008">
        <w:rPr>
          <w:rFonts w:ascii="Times New Roman" w:hAnsi="Times New Roman" w:cs="Times New Roman"/>
          <w:b/>
          <w:color w:val="0070C0"/>
          <w:sz w:val="24"/>
          <w:szCs w:val="24"/>
        </w:rPr>
        <w:t>3</w:t>
      </w:r>
    </w:p>
    <w:p w14:paraId="35A42B7B" w14:textId="77777777" w:rsidR="00AF5008" w:rsidRPr="00366A3E" w:rsidRDefault="00AF5008" w:rsidP="00000537">
      <w:pPr>
        <w:autoSpaceDE w:val="0"/>
        <w:autoSpaceDN w:val="0"/>
        <w:adjustRightInd w:val="0"/>
        <w:spacing w:after="0" w:line="240" w:lineRule="auto"/>
        <w:jc w:val="right"/>
        <w:rPr>
          <w:rFonts w:ascii="Times New Roman" w:hAnsi="Times New Roman" w:cs="Times New Roman"/>
          <w:b/>
          <w:color w:val="0070C0"/>
          <w:sz w:val="24"/>
          <w:szCs w:val="24"/>
        </w:rPr>
      </w:pPr>
    </w:p>
    <w:p w14:paraId="20F427CC" w14:textId="77777777" w:rsidR="00000537" w:rsidRPr="00366A3E" w:rsidRDefault="00000537" w:rsidP="00000537">
      <w:pPr>
        <w:autoSpaceDE w:val="0"/>
        <w:autoSpaceDN w:val="0"/>
        <w:adjustRightInd w:val="0"/>
        <w:spacing w:after="0" w:line="240" w:lineRule="auto"/>
        <w:jc w:val="center"/>
        <w:rPr>
          <w:rFonts w:ascii="Times New Roman" w:hAnsi="Times New Roman" w:cs="Times New Roman"/>
          <w:b/>
          <w:bCs/>
          <w:color w:val="0070C0"/>
          <w:sz w:val="24"/>
          <w:szCs w:val="24"/>
        </w:rPr>
      </w:pPr>
    </w:p>
    <w:p w14:paraId="51A78F4E" w14:textId="77777777" w:rsidR="00133B25" w:rsidRPr="00366A3E" w:rsidRDefault="00CE7736" w:rsidP="00CE7736">
      <w:pPr>
        <w:autoSpaceDE w:val="0"/>
        <w:autoSpaceDN w:val="0"/>
        <w:adjustRightInd w:val="0"/>
        <w:rPr>
          <w:rFonts w:ascii="Times New Roman" w:hAnsi="Times New Roman" w:cs="Times New Roman"/>
          <w:b/>
          <w:bCs/>
          <w:color w:val="0070C0"/>
          <w:sz w:val="24"/>
          <w:szCs w:val="24"/>
          <w:lang w:val="en-US"/>
        </w:rPr>
      </w:pPr>
      <w:r w:rsidRPr="00366A3E">
        <w:rPr>
          <w:rFonts w:ascii="Times New Roman" w:hAnsi="Times New Roman" w:cs="Times New Roman"/>
          <w:b/>
          <w:bCs/>
          <w:color w:val="0070C0"/>
          <w:sz w:val="24"/>
          <w:szCs w:val="24"/>
          <w:lang w:val="en-US"/>
        </w:rPr>
        <w:t>FURNIZOR………………………………………………………..</w:t>
      </w:r>
    </w:p>
    <w:p w14:paraId="24318724" w14:textId="77777777" w:rsidR="00133B25" w:rsidRDefault="00133B25" w:rsidP="00133B25">
      <w:pPr>
        <w:autoSpaceDE w:val="0"/>
        <w:autoSpaceDN w:val="0"/>
        <w:adjustRightInd w:val="0"/>
        <w:jc w:val="both"/>
        <w:rPr>
          <w:b/>
          <w:bCs/>
        </w:rPr>
      </w:pPr>
    </w:p>
    <w:p w14:paraId="0CC5F532" w14:textId="6BC17036" w:rsidR="00195345" w:rsidRPr="00366A3E" w:rsidRDefault="00195345" w:rsidP="00195345">
      <w:pPr>
        <w:autoSpaceDE w:val="0"/>
        <w:autoSpaceDN w:val="0"/>
        <w:adjustRightInd w:val="0"/>
        <w:spacing w:after="0" w:line="240" w:lineRule="auto"/>
        <w:jc w:val="center"/>
        <w:rPr>
          <w:rFonts w:ascii="Palatino Linotype" w:hAnsi="Palatino Linotype" w:cs="Courier New"/>
          <w:color w:val="0070C0"/>
          <w:sz w:val="20"/>
          <w:szCs w:val="20"/>
          <w:lang w:val="en-US"/>
        </w:rPr>
      </w:pPr>
      <w:r w:rsidRPr="00366A3E">
        <w:rPr>
          <w:rFonts w:ascii="Palatino Linotype" w:hAnsi="Palatino Linotype" w:cs="Courier New"/>
          <w:b/>
          <w:bCs/>
          <w:color w:val="0070C0"/>
          <w:sz w:val="28"/>
          <w:szCs w:val="28"/>
          <w:lang w:val="en-US"/>
        </w:rPr>
        <w:t>Oferta</w:t>
      </w:r>
    </w:p>
    <w:p w14:paraId="4438F35B" w14:textId="4B0B54ED" w:rsidR="00FD44BC" w:rsidRPr="00366A3E" w:rsidRDefault="00FD44BC" w:rsidP="00195345">
      <w:pPr>
        <w:autoSpaceDE w:val="0"/>
        <w:autoSpaceDN w:val="0"/>
        <w:adjustRightInd w:val="0"/>
        <w:spacing w:after="0" w:line="240" w:lineRule="auto"/>
        <w:jc w:val="center"/>
        <w:rPr>
          <w:rFonts w:ascii="Palatino Linotype" w:hAnsi="Palatino Linotype" w:cs="Courier New"/>
          <w:color w:val="0070C0"/>
          <w:sz w:val="24"/>
          <w:szCs w:val="24"/>
          <w:lang w:val="en-US"/>
        </w:rPr>
      </w:pPr>
      <w:r w:rsidRPr="00366A3E">
        <w:rPr>
          <w:rFonts w:ascii="Palatino Linotype" w:hAnsi="Palatino Linotype" w:cs="Courier New"/>
          <w:color w:val="0070C0"/>
          <w:sz w:val="24"/>
          <w:szCs w:val="24"/>
          <w:lang w:val="en-US"/>
        </w:rPr>
        <w:t>Servicii medicale - serii de proceduri - în specialitatea clinică medicină fizică şi de reabilitare în bazele de tratament</w:t>
      </w:r>
    </w:p>
    <w:p w14:paraId="57DCAFF7" w14:textId="18A6CDAF" w:rsidR="00FD44BC" w:rsidRPr="00366A3E" w:rsidRDefault="00195345" w:rsidP="00195345">
      <w:pPr>
        <w:autoSpaceDE w:val="0"/>
        <w:autoSpaceDN w:val="0"/>
        <w:adjustRightInd w:val="0"/>
        <w:spacing w:after="0" w:line="240" w:lineRule="auto"/>
        <w:jc w:val="center"/>
        <w:rPr>
          <w:rFonts w:ascii="Palatino Linotype" w:hAnsi="Palatino Linotype" w:cs="Courier New"/>
          <w:b/>
          <w:bCs/>
          <w:color w:val="0070C0"/>
          <w:sz w:val="24"/>
          <w:szCs w:val="24"/>
          <w:u w:val="single"/>
          <w:lang w:val="en-US"/>
        </w:rPr>
      </w:pPr>
      <w:r w:rsidRPr="00366A3E">
        <w:rPr>
          <w:rFonts w:ascii="Palatino Linotype" w:hAnsi="Palatino Linotype" w:cs="Courier New"/>
          <w:b/>
          <w:bCs/>
          <w:color w:val="0070C0"/>
          <w:sz w:val="24"/>
          <w:szCs w:val="24"/>
          <w:u w:val="single"/>
          <w:lang w:val="en-US"/>
        </w:rPr>
        <w:t>- furnizorul va specifica procedurile ce urmeaza a fi contractate</w:t>
      </w:r>
      <w:r w:rsidR="00366A3E" w:rsidRPr="00366A3E">
        <w:rPr>
          <w:rFonts w:ascii="Palatino Linotype" w:hAnsi="Palatino Linotype" w:cs="Courier New"/>
          <w:b/>
          <w:bCs/>
          <w:color w:val="0070C0"/>
          <w:sz w:val="24"/>
          <w:szCs w:val="24"/>
          <w:u w:val="single"/>
          <w:lang w:val="en-US"/>
        </w:rPr>
        <w:t>,</w:t>
      </w:r>
      <w:r w:rsidRPr="00366A3E">
        <w:rPr>
          <w:rFonts w:ascii="Palatino Linotype" w:hAnsi="Palatino Linotype" w:cs="Courier New"/>
          <w:b/>
          <w:bCs/>
          <w:color w:val="0070C0"/>
          <w:sz w:val="24"/>
          <w:szCs w:val="24"/>
          <w:u w:val="single"/>
          <w:lang w:val="en-US"/>
        </w:rPr>
        <w:t xml:space="preserve"> functie de capacitatea tehnic</w:t>
      </w:r>
      <w:r w:rsidR="00366A3E" w:rsidRPr="00366A3E">
        <w:rPr>
          <w:rFonts w:ascii="Palatino Linotype" w:hAnsi="Palatino Linotype" w:cs="Courier New"/>
          <w:b/>
          <w:bCs/>
          <w:color w:val="0070C0"/>
          <w:sz w:val="24"/>
          <w:szCs w:val="24"/>
          <w:u w:val="single"/>
          <w:lang w:val="en-US"/>
        </w:rPr>
        <w:t>ă</w:t>
      </w:r>
      <w:r w:rsidRPr="00366A3E">
        <w:rPr>
          <w:rFonts w:ascii="Palatino Linotype" w:hAnsi="Palatino Linotype" w:cs="Courier New"/>
          <w:b/>
          <w:bCs/>
          <w:color w:val="0070C0"/>
          <w:sz w:val="24"/>
          <w:szCs w:val="24"/>
          <w:u w:val="single"/>
          <w:lang w:val="en-US"/>
        </w:rPr>
        <w:t xml:space="preserve"> si structura de personal -</w:t>
      </w:r>
    </w:p>
    <w:p w14:paraId="7875C5F2" w14:textId="77777777" w:rsidR="00366A3E" w:rsidRPr="00366A3E" w:rsidRDefault="00366A3E" w:rsidP="00366A3E">
      <w:pPr>
        <w:spacing w:after="0" w:line="240" w:lineRule="auto"/>
        <w:jc w:val="both"/>
        <w:rPr>
          <w:rFonts w:ascii="Times New Roman" w:eastAsia="Calibri" w:hAnsi="Times New Roman" w:cs="Times New Roman"/>
          <w:color w:val="0070C0"/>
          <w:sz w:val="24"/>
          <w:szCs w:val="24"/>
        </w:rPr>
      </w:pPr>
      <w:r w:rsidRPr="00366A3E">
        <w:rPr>
          <w:rFonts w:ascii="Times New Roman" w:eastAsia="Calibri" w:hAnsi="Times New Roman" w:cs="Times New Roman"/>
          <w:b/>
          <w:color w:val="0070C0"/>
          <w:sz w:val="24"/>
          <w:szCs w:val="24"/>
        </w:rPr>
        <w:t xml:space="preserve">    </w:t>
      </w:r>
      <w:r w:rsidRPr="00366A3E">
        <w:rPr>
          <w:rFonts w:ascii="Times New Roman" w:eastAsia="Calibri" w:hAnsi="Times New Roman" w:cs="Times New Roman"/>
          <w:color w:val="0070C0"/>
          <w:sz w:val="24"/>
          <w:szCs w:val="24"/>
        </w:rPr>
        <w:t>1.1. Procedurile specifice de medicină fizică şi de reabilitare în cadrul unei serii de proceduri - efectuate în ambulatoriu, precum şi perioadele pentru care se pot acorda sunt:</w:t>
      </w:r>
    </w:p>
    <w:tbl>
      <w:tblPr>
        <w:tblStyle w:val="TableGrid31"/>
        <w:tblW w:w="10348" w:type="dxa"/>
        <w:tblInd w:w="-147" w:type="dxa"/>
        <w:tblLayout w:type="fixed"/>
        <w:tblLook w:val="04A0" w:firstRow="1" w:lastRow="0" w:firstColumn="1" w:lastColumn="0" w:noHBand="0" w:noVBand="1"/>
      </w:tblPr>
      <w:tblGrid>
        <w:gridCol w:w="709"/>
        <w:gridCol w:w="4820"/>
        <w:gridCol w:w="2693"/>
        <w:gridCol w:w="2126"/>
      </w:tblGrid>
      <w:tr w:rsidR="00E53B5E" w:rsidRPr="00366A3E" w14:paraId="0C0362E3" w14:textId="303E8104" w:rsidTr="00C835F4">
        <w:trPr>
          <w:trHeight w:val="1439"/>
        </w:trPr>
        <w:tc>
          <w:tcPr>
            <w:tcW w:w="709" w:type="dxa"/>
          </w:tcPr>
          <w:p w14:paraId="5937BC9D" w14:textId="77777777" w:rsidR="00E53B5E" w:rsidRPr="00366A3E" w:rsidRDefault="00E53B5E" w:rsidP="00BE4AAC">
            <w:pPr>
              <w:widowControl w:val="0"/>
              <w:jc w:val="both"/>
              <w:rPr>
                <w:rFonts w:ascii="Times New Roman" w:eastAsia="Times New Roman" w:hAnsi="Times New Roman" w:cs="Times New Roman"/>
                <w:b/>
                <w:bCs/>
                <w:color w:val="0070C0"/>
                <w:sz w:val="24"/>
                <w:szCs w:val="24"/>
              </w:rPr>
            </w:pPr>
            <w:r w:rsidRPr="00366A3E">
              <w:rPr>
                <w:rFonts w:ascii="Times New Roman" w:eastAsia="Times New Roman" w:hAnsi="Times New Roman" w:cs="Times New Roman"/>
                <w:b/>
                <w:bCs/>
                <w:color w:val="0070C0"/>
                <w:sz w:val="24"/>
                <w:szCs w:val="24"/>
              </w:rPr>
              <w:t>Nr.</w:t>
            </w:r>
            <w:r w:rsidRPr="00366A3E">
              <w:rPr>
                <w:rFonts w:ascii="Times New Roman" w:eastAsia="Times New Roman" w:hAnsi="Times New Roman" w:cs="Times New Roman"/>
                <w:color w:val="0070C0"/>
                <w:sz w:val="24"/>
                <w:szCs w:val="24"/>
              </w:rPr>
              <w:t xml:space="preserve">  </w:t>
            </w:r>
            <w:r w:rsidRPr="00366A3E">
              <w:rPr>
                <w:rFonts w:ascii="Times New Roman" w:eastAsia="Times New Roman" w:hAnsi="Times New Roman" w:cs="Times New Roman"/>
                <w:b/>
                <w:bCs/>
                <w:color w:val="0070C0"/>
                <w:sz w:val="24"/>
                <w:szCs w:val="24"/>
              </w:rPr>
              <w:t>crt.</w:t>
            </w:r>
          </w:p>
        </w:tc>
        <w:tc>
          <w:tcPr>
            <w:tcW w:w="4820" w:type="dxa"/>
          </w:tcPr>
          <w:p w14:paraId="4A4BBBDC" w14:textId="77777777" w:rsidR="00E53B5E" w:rsidRPr="00C835F4" w:rsidRDefault="00E53B5E" w:rsidP="00BE4AAC">
            <w:pPr>
              <w:widowControl w:val="0"/>
              <w:jc w:val="both"/>
              <w:rPr>
                <w:rFonts w:ascii="Times New Roman" w:eastAsia="Times New Roman" w:hAnsi="Times New Roman" w:cs="Times New Roman"/>
                <w:color w:val="0070C0"/>
              </w:rPr>
            </w:pPr>
            <w:r w:rsidRPr="00C835F4">
              <w:rPr>
                <w:rFonts w:ascii="Times New Roman" w:eastAsia="Times New Roman" w:hAnsi="Times New Roman" w:cs="Times New Roman"/>
                <w:b/>
                <w:bCs/>
                <w:color w:val="0070C0"/>
              </w:rPr>
              <w:t>PROCEDURI SPECIFICE DE MEDICINĂ FIZICĂ</w:t>
            </w:r>
          </w:p>
          <w:p w14:paraId="5672C52E" w14:textId="77777777" w:rsidR="00E53B5E" w:rsidRPr="00C835F4" w:rsidRDefault="00E53B5E" w:rsidP="00BE4AAC">
            <w:pPr>
              <w:widowControl w:val="0"/>
              <w:jc w:val="both"/>
              <w:rPr>
                <w:rFonts w:ascii="Times New Roman" w:eastAsia="Times New Roman" w:hAnsi="Times New Roman" w:cs="Times New Roman"/>
                <w:color w:val="0070C0"/>
              </w:rPr>
            </w:pPr>
            <w:r w:rsidRPr="00C835F4">
              <w:rPr>
                <w:rFonts w:ascii="Times New Roman" w:eastAsia="Times New Roman" w:hAnsi="Times New Roman" w:cs="Times New Roman"/>
                <w:b/>
                <w:bCs/>
                <w:color w:val="0070C0"/>
              </w:rPr>
              <w:t>ŞI DE REABILITARE</w:t>
            </w:r>
            <w:r w:rsidRPr="00C835F4">
              <w:rPr>
                <w:rFonts w:ascii="Times New Roman" w:eastAsia="Times New Roman" w:hAnsi="Times New Roman" w:cs="Times New Roman"/>
                <w:color w:val="0070C0"/>
              </w:rPr>
              <w:t xml:space="preserve"> </w:t>
            </w:r>
            <w:r w:rsidRPr="00C835F4">
              <w:rPr>
                <w:rFonts w:ascii="Times New Roman" w:eastAsia="Times New Roman" w:hAnsi="Times New Roman" w:cs="Times New Roman"/>
                <w:b/>
                <w:bCs/>
                <w:color w:val="0070C0"/>
              </w:rPr>
              <w:t>ÎN AMBULATORIU</w:t>
            </w:r>
          </w:p>
        </w:tc>
        <w:tc>
          <w:tcPr>
            <w:tcW w:w="2693" w:type="dxa"/>
          </w:tcPr>
          <w:p w14:paraId="546B9A55" w14:textId="41E43439" w:rsidR="00E53B5E" w:rsidRPr="00C835F4" w:rsidRDefault="00E53B5E" w:rsidP="00BE4AAC">
            <w:pPr>
              <w:widowControl w:val="0"/>
              <w:jc w:val="both"/>
              <w:rPr>
                <w:rFonts w:ascii="Times New Roman" w:eastAsia="Times New Roman" w:hAnsi="Times New Roman" w:cs="Times New Roman"/>
                <w:b/>
                <w:bCs/>
                <w:color w:val="0070C0"/>
                <w:sz w:val="24"/>
                <w:szCs w:val="24"/>
              </w:rPr>
            </w:pPr>
            <w:r w:rsidRPr="00C835F4">
              <w:rPr>
                <w:rFonts w:ascii="Times New Roman" w:eastAsia="Times New Roman" w:hAnsi="Times New Roman" w:cs="Times New Roman"/>
                <w:b/>
                <w:bCs/>
                <w:color w:val="0070C0"/>
                <w:sz w:val="24"/>
                <w:szCs w:val="24"/>
              </w:rPr>
              <w:t>Aparatul cu care se efectueaza procedura</w:t>
            </w:r>
          </w:p>
        </w:tc>
        <w:tc>
          <w:tcPr>
            <w:tcW w:w="2126" w:type="dxa"/>
          </w:tcPr>
          <w:p w14:paraId="68E838C4" w14:textId="41BAC428" w:rsidR="00E53B5E" w:rsidRPr="00E53B5E" w:rsidRDefault="00E53B5E" w:rsidP="00BE4AAC">
            <w:pPr>
              <w:widowControl w:val="0"/>
              <w:jc w:val="both"/>
              <w:rPr>
                <w:rFonts w:ascii="Times New Roman" w:eastAsia="Times New Roman" w:hAnsi="Times New Roman" w:cs="Times New Roman"/>
                <w:b/>
                <w:bCs/>
                <w:color w:val="0070C0"/>
                <w:sz w:val="20"/>
                <w:szCs w:val="20"/>
              </w:rPr>
            </w:pPr>
            <w:r w:rsidRPr="00E53B5E">
              <w:rPr>
                <w:rFonts w:ascii="Times New Roman" w:eastAsia="Times New Roman" w:hAnsi="Times New Roman" w:cs="Times New Roman"/>
                <w:b/>
                <w:bCs/>
                <w:color w:val="0070C0"/>
                <w:sz w:val="20"/>
                <w:szCs w:val="20"/>
              </w:rPr>
              <w:t>Tip personal care efectueaza procedura( fizioterapeut/</w:t>
            </w:r>
            <w:r w:rsidR="00C835F4">
              <w:rPr>
                <w:rFonts w:ascii="Times New Roman" w:eastAsia="Times New Roman" w:hAnsi="Times New Roman" w:cs="Times New Roman"/>
                <w:b/>
                <w:bCs/>
                <w:color w:val="0070C0"/>
                <w:sz w:val="20"/>
                <w:szCs w:val="20"/>
              </w:rPr>
              <w:t xml:space="preserve"> </w:t>
            </w:r>
            <w:bookmarkStart w:id="0" w:name="_GoBack"/>
            <w:bookmarkEnd w:id="0"/>
            <w:r w:rsidRPr="00E53B5E">
              <w:rPr>
                <w:rFonts w:ascii="Times New Roman" w:eastAsia="Times New Roman" w:hAnsi="Times New Roman" w:cs="Times New Roman"/>
                <w:b/>
                <w:bCs/>
                <w:color w:val="0070C0"/>
                <w:sz w:val="20"/>
                <w:szCs w:val="20"/>
              </w:rPr>
              <w:t>asistent de specialitate/maseur/baies)</w:t>
            </w:r>
          </w:p>
        </w:tc>
      </w:tr>
      <w:tr w:rsidR="00E53B5E" w:rsidRPr="00366A3E" w14:paraId="2883C5BF" w14:textId="2FD69E88" w:rsidTr="00C835F4">
        <w:trPr>
          <w:trHeight w:val="152"/>
        </w:trPr>
        <w:tc>
          <w:tcPr>
            <w:tcW w:w="709" w:type="dxa"/>
          </w:tcPr>
          <w:p w14:paraId="78F54486"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1.</w:t>
            </w:r>
          </w:p>
        </w:tc>
        <w:tc>
          <w:tcPr>
            <w:tcW w:w="4820" w:type="dxa"/>
          </w:tcPr>
          <w:p w14:paraId="7452D35E" w14:textId="77777777" w:rsidR="00E53B5E" w:rsidRPr="00C835F4" w:rsidRDefault="00E53B5E" w:rsidP="00BE4AAC">
            <w:pPr>
              <w:widowControl w:val="0"/>
              <w:jc w:val="both"/>
              <w:rPr>
                <w:rFonts w:ascii="Times New Roman" w:eastAsia="Times New Roman" w:hAnsi="Times New Roman" w:cs="Times New Roman"/>
                <w:color w:val="0070C0"/>
                <w:sz w:val="24"/>
                <w:szCs w:val="24"/>
              </w:rPr>
            </w:pPr>
            <w:r w:rsidRPr="00C835F4">
              <w:rPr>
                <w:rFonts w:ascii="Times New Roman" w:eastAsia="Times New Roman" w:hAnsi="Times New Roman" w:cs="Times New Roman"/>
                <w:color w:val="0070C0"/>
                <w:sz w:val="24"/>
                <w:szCs w:val="24"/>
              </w:rPr>
              <w:t>Kinetoterapie de grup pe afecţiuni</w:t>
            </w:r>
          </w:p>
        </w:tc>
        <w:tc>
          <w:tcPr>
            <w:tcW w:w="2693" w:type="dxa"/>
          </w:tcPr>
          <w:p w14:paraId="624FA533" w14:textId="77777777" w:rsidR="00E53B5E" w:rsidRPr="00C835F4" w:rsidRDefault="00E53B5E" w:rsidP="00BE4AAC">
            <w:pPr>
              <w:widowControl w:val="0"/>
              <w:jc w:val="both"/>
              <w:rPr>
                <w:rFonts w:ascii="Times New Roman" w:eastAsia="Times New Roman" w:hAnsi="Times New Roman" w:cs="Times New Roman"/>
                <w:color w:val="0070C0"/>
                <w:sz w:val="24"/>
                <w:szCs w:val="24"/>
              </w:rPr>
            </w:pPr>
          </w:p>
        </w:tc>
        <w:tc>
          <w:tcPr>
            <w:tcW w:w="2126" w:type="dxa"/>
          </w:tcPr>
          <w:p w14:paraId="578C8D63" w14:textId="3F0C9F7F" w:rsidR="00E53B5E" w:rsidRPr="00366A3E" w:rsidRDefault="00E53B5E" w:rsidP="00BE4AAC">
            <w:pPr>
              <w:widowControl w:val="0"/>
              <w:jc w:val="both"/>
              <w:rPr>
                <w:rFonts w:ascii="Times New Roman" w:eastAsia="Times New Roman" w:hAnsi="Times New Roman" w:cs="Times New Roman"/>
                <w:color w:val="0070C0"/>
                <w:sz w:val="24"/>
                <w:szCs w:val="24"/>
              </w:rPr>
            </w:pPr>
          </w:p>
        </w:tc>
      </w:tr>
      <w:tr w:rsidR="00E53B5E" w:rsidRPr="00366A3E" w14:paraId="3585BEF6" w14:textId="461901D4" w:rsidTr="00C835F4">
        <w:trPr>
          <w:trHeight w:val="152"/>
        </w:trPr>
        <w:tc>
          <w:tcPr>
            <w:tcW w:w="709" w:type="dxa"/>
          </w:tcPr>
          <w:p w14:paraId="6245E8F5"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2.</w:t>
            </w:r>
          </w:p>
        </w:tc>
        <w:tc>
          <w:tcPr>
            <w:tcW w:w="4820" w:type="dxa"/>
          </w:tcPr>
          <w:p w14:paraId="2F06DE2A"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Galvanizare</w:t>
            </w:r>
          </w:p>
        </w:tc>
        <w:tc>
          <w:tcPr>
            <w:tcW w:w="2693" w:type="dxa"/>
          </w:tcPr>
          <w:p w14:paraId="1682E4D6"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p>
        </w:tc>
        <w:tc>
          <w:tcPr>
            <w:tcW w:w="2126" w:type="dxa"/>
          </w:tcPr>
          <w:p w14:paraId="48680D50" w14:textId="24817C1B" w:rsidR="00E53B5E" w:rsidRPr="00366A3E" w:rsidRDefault="00E53B5E" w:rsidP="00BE4AAC">
            <w:pPr>
              <w:widowControl w:val="0"/>
              <w:jc w:val="both"/>
              <w:rPr>
                <w:rFonts w:ascii="Times New Roman" w:eastAsia="Times New Roman" w:hAnsi="Times New Roman" w:cs="Times New Roman"/>
                <w:color w:val="0070C0"/>
                <w:sz w:val="24"/>
                <w:szCs w:val="24"/>
              </w:rPr>
            </w:pPr>
          </w:p>
        </w:tc>
      </w:tr>
      <w:tr w:rsidR="00E53B5E" w:rsidRPr="00366A3E" w14:paraId="63C5FA3D" w14:textId="5AD39419" w:rsidTr="00C835F4">
        <w:trPr>
          <w:trHeight w:val="152"/>
        </w:trPr>
        <w:tc>
          <w:tcPr>
            <w:tcW w:w="709" w:type="dxa"/>
          </w:tcPr>
          <w:p w14:paraId="66FBA4B4"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3.</w:t>
            </w:r>
          </w:p>
        </w:tc>
        <w:tc>
          <w:tcPr>
            <w:tcW w:w="4820" w:type="dxa"/>
          </w:tcPr>
          <w:p w14:paraId="5EEA7637"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Ionizare</w:t>
            </w:r>
          </w:p>
        </w:tc>
        <w:tc>
          <w:tcPr>
            <w:tcW w:w="2693" w:type="dxa"/>
          </w:tcPr>
          <w:p w14:paraId="0EDD1AE9"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p>
        </w:tc>
        <w:tc>
          <w:tcPr>
            <w:tcW w:w="2126" w:type="dxa"/>
          </w:tcPr>
          <w:p w14:paraId="01E55B5A" w14:textId="3691B518" w:rsidR="00E53B5E" w:rsidRPr="00366A3E" w:rsidRDefault="00E53B5E" w:rsidP="00BE4AAC">
            <w:pPr>
              <w:widowControl w:val="0"/>
              <w:jc w:val="both"/>
              <w:rPr>
                <w:rFonts w:ascii="Times New Roman" w:eastAsia="Times New Roman" w:hAnsi="Times New Roman" w:cs="Times New Roman"/>
                <w:color w:val="0070C0"/>
                <w:sz w:val="24"/>
                <w:szCs w:val="24"/>
              </w:rPr>
            </w:pPr>
          </w:p>
        </w:tc>
      </w:tr>
      <w:tr w:rsidR="00E53B5E" w:rsidRPr="00366A3E" w14:paraId="27C394AB" w14:textId="56EE3E1F" w:rsidTr="00C835F4">
        <w:trPr>
          <w:trHeight w:val="152"/>
        </w:trPr>
        <w:tc>
          <w:tcPr>
            <w:tcW w:w="709" w:type="dxa"/>
          </w:tcPr>
          <w:p w14:paraId="3D1DE355"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4.</w:t>
            </w:r>
          </w:p>
        </w:tc>
        <w:tc>
          <w:tcPr>
            <w:tcW w:w="4820" w:type="dxa"/>
          </w:tcPr>
          <w:p w14:paraId="3EA7004E"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Curenţi diadinamici</w:t>
            </w:r>
          </w:p>
        </w:tc>
        <w:tc>
          <w:tcPr>
            <w:tcW w:w="2693" w:type="dxa"/>
          </w:tcPr>
          <w:p w14:paraId="5AC5851F"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p>
        </w:tc>
        <w:tc>
          <w:tcPr>
            <w:tcW w:w="2126" w:type="dxa"/>
          </w:tcPr>
          <w:p w14:paraId="0CD20E79" w14:textId="535E112B" w:rsidR="00E53B5E" w:rsidRPr="00366A3E" w:rsidRDefault="00E53B5E" w:rsidP="00BE4AAC">
            <w:pPr>
              <w:widowControl w:val="0"/>
              <w:jc w:val="both"/>
              <w:rPr>
                <w:rFonts w:ascii="Times New Roman" w:eastAsia="Times New Roman" w:hAnsi="Times New Roman" w:cs="Times New Roman"/>
                <w:color w:val="0070C0"/>
                <w:sz w:val="24"/>
                <w:szCs w:val="24"/>
              </w:rPr>
            </w:pPr>
          </w:p>
        </w:tc>
      </w:tr>
      <w:tr w:rsidR="00E53B5E" w:rsidRPr="00366A3E" w14:paraId="2DC4F2DE" w14:textId="7181EEF4" w:rsidTr="00C835F4">
        <w:trPr>
          <w:trHeight w:val="152"/>
        </w:trPr>
        <w:tc>
          <w:tcPr>
            <w:tcW w:w="709" w:type="dxa"/>
          </w:tcPr>
          <w:p w14:paraId="152B1FEB"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5.</w:t>
            </w:r>
          </w:p>
        </w:tc>
        <w:tc>
          <w:tcPr>
            <w:tcW w:w="4820" w:type="dxa"/>
          </w:tcPr>
          <w:p w14:paraId="32742BE6"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Trabert</w:t>
            </w:r>
          </w:p>
        </w:tc>
        <w:tc>
          <w:tcPr>
            <w:tcW w:w="2693" w:type="dxa"/>
          </w:tcPr>
          <w:p w14:paraId="5F55270B"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p>
        </w:tc>
        <w:tc>
          <w:tcPr>
            <w:tcW w:w="2126" w:type="dxa"/>
          </w:tcPr>
          <w:p w14:paraId="20B8ECEC" w14:textId="6690E2AE" w:rsidR="00E53B5E" w:rsidRPr="00366A3E" w:rsidRDefault="00E53B5E" w:rsidP="00BE4AAC">
            <w:pPr>
              <w:widowControl w:val="0"/>
              <w:jc w:val="both"/>
              <w:rPr>
                <w:rFonts w:ascii="Times New Roman" w:eastAsia="Times New Roman" w:hAnsi="Times New Roman" w:cs="Times New Roman"/>
                <w:color w:val="0070C0"/>
                <w:sz w:val="24"/>
                <w:szCs w:val="24"/>
              </w:rPr>
            </w:pPr>
          </w:p>
        </w:tc>
      </w:tr>
      <w:tr w:rsidR="00E53B5E" w:rsidRPr="00366A3E" w14:paraId="62EA2C6A" w14:textId="7165CAF6" w:rsidTr="00C835F4">
        <w:trPr>
          <w:trHeight w:val="152"/>
        </w:trPr>
        <w:tc>
          <w:tcPr>
            <w:tcW w:w="709" w:type="dxa"/>
          </w:tcPr>
          <w:p w14:paraId="77A60018"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6.</w:t>
            </w:r>
          </w:p>
        </w:tc>
        <w:tc>
          <w:tcPr>
            <w:tcW w:w="4820" w:type="dxa"/>
          </w:tcPr>
          <w:p w14:paraId="365E8391"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TENS</w:t>
            </w:r>
          </w:p>
        </w:tc>
        <w:tc>
          <w:tcPr>
            <w:tcW w:w="2693" w:type="dxa"/>
          </w:tcPr>
          <w:p w14:paraId="68F14E64"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p>
        </w:tc>
        <w:tc>
          <w:tcPr>
            <w:tcW w:w="2126" w:type="dxa"/>
          </w:tcPr>
          <w:p w14:paraId="6928262B" w14:textId="60C7B82C" w:rsidR="00E53B5E" w:rsidRPr="00366A3E" w:rsidRDefault="00E53B5E" w:rsidP="00BE4AAC">
            <w:pPr>
              <w:widowControl w:val="0"/>
              <w:jc w:val="both"/>
              <w:rPr>
                <w:rFonts w:ascii="Times New Roman" w:eastAsia="Times New Roman" w:hAnsi="Times New Roman" w:cs="Times New Roman"/>
                <w:color w:val="0070C0"/>
                <w:sz w:val="24"/>
                <w:szCs w:val="24"/>
              </w:rPr>
            </w:pPr>
          </w:p>
        </w:tc>
      </w:tr>
      <w:tr w:rsidR="00E53B5E" w:rsidRPr="00366A3E" w14:paraId="6C1EF79C" w14:textId="444D218D" w:rsidTr="00C835F4">
        <w:trPr>
          <w:trHeight w:val="152"/>
        </w:trPr>
        <w:tc>
          <w:tcPr>
            <w:tcW w:w="709" w:type="dxa"/>
          </w:tcPr>
          <w:p w14:paraId="4CB6B713"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7.</w:t>
            </w:r>
          </w:p>
        </w:tc>
        <w:tc>
          <w:tcPr>
            <w:tcW w:w="4820" w:type="dxa"/>
          </w:tcPr>
          <w:p w14:paraId="189A2235"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Curenţi medie frecvență/interferenţiali</w:t>
            </w:r>
          </w:p>
        </w:tc>
        <w:tc>
          <w:tcPr>
            <w:tcW w:w="2693" w:type="dxa"/>
          </w:tcPr>
          <w:p w14:paraId="58FC85DF"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p>
        </w:tc>
        <w:tc>
          <w:tcPr>
            <w:tcW w:w="2126" w:type="dxa"/>
          </w:tcPr>
          <w:p w14:paraId="5E0D0792" w14:textId="0C594D70" w:rsidR="00E53B5E" w:rsidRPr="00366A3E" w:rsidRDefault="00E53B5E" w:rsidP="00BE4AAC">
            <w:pPr>
              <w:widowControl w:val="0"/>
              <w:jc w:val="both"/>
              <w:rPr>
                <w:rFonts w:ascii="Times New Roman" w:eastAsia="Times New Roman" w:hAnsi="Times New Roman" w:cs="Times New Roman"/>
                <w:color w:val="0070C0"/>
                <w:sz w:val="24"/>
                <w:szCs w:val="24"/>
              </w:rPr>
            </w:pPr>
          </w:p>
        </w:tc>
      </w:tr>
      <w:tr w:rsidR="00E53B5E" w:rsidRPr="00366A3E" w14:paraId="289C69F0" w14:textId="34E854B7" w:rsidTr="00C835F4">
        <w:trPr>
          <w:trHeight w:val="152"/>
        </w:trPr>
        <w:tc>
          <w:tcPr>
            <w:tcW w:w="709" w:type="dxa"/>
          </w:tcPr>
          <w:p w14:paraId="7B0E09E3"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8.</w:t>
            </w:r>
          </w:p>
        </w:tc>
        <w:tc>
          <w:tcPr>
            <w:tcW w:w="4820" w:type="dxa"/>
          </w:tcPr>
          <w:p w14:paraId="649E5128"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Unde scurte</w:t>
            </w:r>
          </w:p>
        </w:tc>
        <w:tc>
          <w:tcPr>
            <w:tcW w:w="2693" w:type="dxa"/>
          </w:tcPr>
          <w:p w14:paraId="6238CA77"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p>
        </w:tc>
        <w:tc>
          <w:tcPr>
            <w:tcW w:w="2126" w:type="dxa"/>
          </w:tcPr>
          <w:p w14:paraId="5006C0CE" w14:textId="6AA8A116" w:rsidR="00E53B5E" w:rsidRPr="00366A3E" w:rsidRDefault="00E53B5E" w:rsidP="00BE4AAC">
            <w:pPr>
              <w:widowControl w:val="0"/>
              <w:jc w:val="both"/>
              <w:rPr>
                <w:rFonts w:ascii="Times New Roman" w:eastAsia="Times New Roman" w:hAnsi="Times New Roman" w:cs="Times New Roman"/>
                <w:color w:val="0070C0"/>
                <w:sz w:val="24"/>
                <w:szCs w:val="24"/>
              </w:rPr>
            </w:pPr>
          </w:p>
        </w:tc>
      </w:tr>
      <w:tr w:rsidR="00E53B5E" w:rsidRPr="00366A3E" w14:paraId="2232B168" w14:textId="2E1F6DE3" w:rsidTr="00C835F4">
        <w:trPr>
          <w:trHeight w:val="152"/>
        </w:trPr>
        <w:tc>
          <w:tcPr>
            <w:tcW w:w="709" w:type="dxa"/>
          </w:tcPr>
          <w:p w14:paraId="1398E013"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9.</w:t>
            </w:r>
          </w:p>
        </w:tc>
        <w:tc>
          <w:tcPr>
            <w:tcW w:w="4820" w:type="dxa"/>
          </w:tcPr>
          <w:p w14:paraId="6AD9021B"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Microunde</w:t>
            </w:r>
          </w:p>
        </w:tc>
        <w:tc>
          <w:tcPr>
            <w:tcW w:w="2693" w:type="dxa"/>
          </w:tcPr>
          <w:p w14:paraId="49EF7746"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p>
        </w:tc>
        <w:tc>
          <w:tcPr>
            <w:tcW w:w="2126" w:type="dxa"/>
          </w:tcPr>
          <w:p w14:paraId="06C76925" w14:textId="37BC32A3" w:rsidR="00E53B5E" w:rsidRPr="00366A3E" w:rsidRDefault="00E53B5E" w:rsidP="00BE4AAC">
            <w:pPr>
              <w:widowControl w:val="0"/>
              <w:jc w:val="both"/>
              <w:rPr>
                <w:rFonts w:ascii="Times New Roman" w:eastAsia="Times New Roman" w:hAnsi="Times New Roman" w:cs="Times New Roman"/>
                <w:color w:val="0070C0"/>
                <w:sz w:val="24"/>
                <w:szCs w:val="24"/>
              </w:rPr>
            </w:pPr>
          </w:p>
        </w:tc>
      </w:tr>
      <w:tr w:rsidR="00E53B5E" w:rsidRPr="00366A3E" w14:paraId="795C49E5" w14:textId="2B197574" w:rsidTr="00C835F4">
        <w:trPr>
          <w:trHeight w:val="152"/>
        </w:trPr>
        <w:tc>
          <w:tcPr>
            <w:tcW w:w="709" w:type="dxa"/>
          </w:tcPr>
          <w:p w14:paraId="0DCCB654"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10.</w:t>
            </w:r>
          </w:p>
        </w:tc>
        <w:tc>
          <w:tcPr>
            <w:tcW w:w="4820" w:type="dxa"/>
          </w:tcPr>
          <w:p w14:paraId="017B7C4D"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Curenţi de înaltă frecvenţă pulsatilă</w:t>
            </w:r>
          </w:p>
        </w:tc>
        <w:tc>
          <w:tcPr>
            <w:tcW w:w="2693" w:type="dxa"/>
          </w:tcPr>
          <w:p w14:paraId="0991FBCB"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p>
        </w:tc>
        <w:tc>
          <w:tcPr>
            <w:tcW w:w="2126" w:type="dxa"/>
          </w:tcPr>
          <w:p w14:paraId="0ABBA1C9" w14:textId="02BF8D07" w:rsidR="00E53B5E" w:rsidRPr="00366A3E" w:rsidRDefault="00E53B5E" w:rsidP="00BE4AAC">
            <w:pPr>
              <w:widowControl w:val="0"/>
              <w:jc w:val="both"/>
              <w:rPr>
                <w:rFonts w:ascii="Times New Roman" w:eastAsia="Times New Roman" w:hAnsi="Times New Roman" w:cs="Times New Roman"/>
                <w:color w:val="0070C0"/>
                <w:sz w:val="24"/>
                <w:szCs w:val="24"/>
              </w:rPr>
            </w:pPr>
          </w:p>
        </w:tc>
      </w:tr>
      <w:tr w:rsidR="00E53B5E" w:rsidRPr="00366A3E" w14:paraId="51AA1025" w14:textId="5B3A49CD" w:rsidTr="00C835F4">
        <w:trPr>
          <w:trHeight w:val="152"/>
        </w:trPr>
        <w:tc>
          <w:tcPr>
            <w:tcW w:w="709" w:type="dxa"/>
          </w:tcPr>
          <w:p w14:paraId="648BD1AC"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11.</w:t>
            </w:r>
          </w:p>
        </w:tc>
        <w:tc>
          <w:tcPr>
            <w:tcW w:w="4820" w:type="dxa"/>
          </w:tcPr>
          <w:p w14:paraId="62F7A60C"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Ultrasunet</w:t>
            </w:r>
          </w:p>
        </w:tc>
        <w:tc>
          <w:tcPr>
            <w:tcW w:w="2693" w:type="dxa"/>
          </w:tcPr>
          <w:p w14:paraId="723227BF"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p>
        </w:tc>
        <w:tc>
          <w:tcPr>
            <w:tcW w:w="2126" w:type="dxa"/>
          </w:tcPr>
          <w:p w14:paraId="662E16A3" w14:textId="407561B5" w:rsidR="00E53B5E" w:rsidRPr="00366A3E" w:rsidRDefault="00E53B5E" w:rsidP="00BE4AAC">
            <w:pPr>
              <w:widowControl w:val="0"/>
              <w:jc w:val="both"/>
              <w:rPr>
                <w:rFonts w:ascii="Times New Roman" w:eastAsia="Times New Roman" w:hAnsi="Times New Roman" w:cs="Times New Roman"/>
                <w:color w:val="0070C0"/>
                <w:sz w:val="24"/>
                <w:szCs w:val="24"/>
              </w:rPr>
            </w:pPr>
          </w:p>
        </w:tc>
      </w:tr>
      <w:tr w:rsidR="00E53B5E" w:rsidRPr="00366A3E" w14:paraId="2D80B43B" w14:textId="11274AE7" w:rsidTr="00C835F4">
        <w:trPr>
          <w:trHeight w:val="297"/>
        </w:trPr>
        <w:tc>
          <w:tcPr>
            <w:tcW w:w="709" w:type="dxa"/>
          </w:tcPr>
          <w:p w14:paraId="043A49F7"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12.</w:t>
            </w:r>
          </w:p>
        </w:tc>
        <w:tc>
          <w:tcPr>
            <w:tcW w:w="4820" w:type="dxa"/>
          </w:tcPr>
          <w:p w14:paraId="4B343922"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Combinaţie de ultrasunet cu curenţi de joasă frecvenţă</w:t>
            </w:r>
          </w:p>
        </w:tc>
        <w:tc>
          <w:tcPr>
            <w:tcW w:w="2693" w:type="dxa"/>
          </w:tcPr>
          <w:p w14:paraId="6CB7DAAD"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p>
        </w:tc>
        <w:tc>
          <w:tcPr>
            <w:tcW w:w="2126" w:type="dxa"/>
          </w:tcPr>
          <w:p w14:paraId="2B7131AC" w14:textId="092BB47D" w:rsidR="00E53B5E" w:rsidRPr="00366A3E" w:rsidRDefault="00E53B5E" w:rsidP="00BE4AAC">
            <w:pPr>
              <w:widowControl w:val="0"/>
              <w:jc w:val="both"/>
              <w:rPr>
                <w:rFonts w:ascii="Times New Roman" w:eastAsia="Times New Roman" w:hAnsi="Times New Roman" w:cs="Times New Roman"/>
                <w:color w:val="0070C0"/>
                <w:sz w:val="24"/>
                <w:szCs w:val="24"/>
              </w:rPr>
            </w:pPr>
          </w:p>
        </w:tc>
      </w:tr>
      <w:tr w:rsidR="00E53B5E" w:rsidRPr="00366A3E" w14:paraId="13904AD7" w14:textId="308B5E57" w:rsidTr="00C835F4">
        <w:trPr>
          <w:trHeight w:val="152"/>
        </w:trPr>
        <w:tc>
          <w:tcPr>
            <w:tcW w:w="709" w:type="dxa"/>
          </w:tcPr>
          <w:p w14:paraId="3D8EFDF8"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13.</w:t>
            </w:r>
          </w:p>
        </w:tc>
        <w:tc>
          <w:tcPr>
            <w:tcW w:w="4820" w:type="dxa"/>
          </w:tcPr>
          <w:p w14:paraId="31B1F853"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Magnetoterapie</w:t>
            </w:r>
          </w:p>
        </w:tc>
        <w:tc>
          <w:tcPr>
            <w:tcW w:w="2693" w:type="dxa"/>
          </w:tcPr>
          <w:p w14:paraId="7BD2BCE1"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p>
        </w:tc>
        <w:tc>
          <w:tcPr>
            <w:tcW w:w="2126" w:type="dxa"/>
          </w:tcPr>
          <w:p w14:paraId="6DAEF4B0" w14:textId="644D12AF" w:rsidR="00E53B5E" w:rsidRPr="00366A3E" w:rsidRDefault="00E53B5E" w:rsidP="00BE4AAC">
            <w:pPr>
              <w:widowControl w:val="0"/>
              <w:jc w:val="both"/>
              <w:rPr>
                <w:rFonts w:ascii="Times New Roman" w:eastAsia="Times New Roman" w:hAnsi="Times New Roman" w:cs="Times New Roman"/>
                <w:color w:val="0070C0"/>
                <w:sz w:val="24"/>
                <w:szCs w:val="24"/>
              </w:rPr>
            </w:pPr>
          </w:p>
        </w:tc>
      </w:tr>
      <w:tr w:rsidR="00E53B5E" w:rsidRPr="00366A3E" w14:paraId="35CAC6E8" w14:textId="6BEDEFE8" w:rsidTr="00C835F4">
        <w:trPr>
          <w:trHeight w:val="152"/>
        </w:trPr>
        <w:tc>
          <w:tcPr>
            <w:tcW w:w="709" w:type="dxa"/>
          </w:tcPr>
          <w:p w14:paraId="2193E6E9"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14.</w:t>
            </w:r>
          </w:p>
        </w:tc>
        <w:tc>
          <w:tcPr>
            <w:tcW w:w="4820" w:type="dxa"/>
          </w:tcPr>
          <w:p w14:paraId="420E3317"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Laserterapie</w:t>
            </w:r>
          </w:p>
        </w:tc>
        <w:tc>
          <w:tcPr>
            <w:tcW w:w="2693" w:type="dxa"/>
          </w:tcPr>
          <w:p w14:paraId="7C052153"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p>
        </w:tc>
        <w:tc>
          <w:tcPr>
            <w:tcW w:w="2126" w:type="dxa"/>
          </w:tcPr>
          <w:p w14:paraId="22198DBF" w14:textId="5EA506DC" w:rsidR="00E53B5E" w:rsidRPr="00366A3E" w:rsidRDefault="00E53B5E" w:rsidP="00BE4AAC">
            <w:pPr>
              <w:widowControl w:val="0"/>
              <w:jc w:val="both"/>
              <w:rPr>
                <w:rFonts w:ascii="Times New Roman" w:eastAsia="Times New Roman" w:hAnsi="Times New Roman" w:cs="Times New Roman"/>
                <w:color w:val="0070C0"/>
                <w:sz w:val="24"/>
                <w:szCs w:val="24"/>
              </w:rPr>
            </w:pPr>
          </w:p>
        </w:tc>
      </w:tr>
      <w:tr w:rsidR="00E53B5E" w:rsidRPr="00366A3E" w14:paraId="25750A53" w14:textId="495F929B" w:rsidTr="00C835F4">
        <w:trPr>
          <w:trHeight w:val="152"/>
        </w:trPr>
        <w:tc>
          <w:tcPr>
            <w:tcW w:w="709" w:type="dxa"/>
          </w:tcPr>
          <w:p w14:paraId="3F3D8C0C"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15.</w:t>
            </w:r>
          </w:p>
        </w:tc>
        <w:tc>
          <w:tcPr>
            <w:tcW w:w="4820" w:type="dxa"/>
          </w:tcPr>
          <w:p w14:paraId="37327310"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Solux</w:t>
            </w:r>
          </w:p>
        </w:tc>
        <w:tc>
          <w:tcPr>
            <w:tcW w:w="2693" w:type="dxa"/>
          </w:tcPr>
          <w:p w14:paraId="034AA326"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p>
        </w:tc>
        <w:tc>
          <w:tcPr>
            <w:tcW w:w="2126" w:type="dxa"/>
          </w:tcPr>
          <w:p w14:paraId="72882351" w14:textId="6BDC7392" w:rsidR="00E53B5E" w:rsidRPr="00366A3E" w:rsidRDefault="00E53B5E" w:rsidP="00BE4AAC">
            <w:pPr>
              <w:widowControl w:val="0"/>
              <w:jc w:val="both"/>
              <w:rPr>
                <w:rFonts w:ascii="Times New Roman" w:eastAsia="Times New Roman" w:hAnsi="Times New Roman" w:cs="Times New Roman"/>
                <w:color w:val="0070C0"/>
                <w:sz w:val="24"/>
                <w:szCs w:val="24"/>
              </w:rPr>
            </w:pPr>
          </w:p>
        </w:tc>
      </w:tr>
      <w:tr w:rsidR="00E53B5E" w:rsidRPr="00366A3E" w14:paraId="6FE92ECB" w14:textId="6BBFC08D" w:rsidTr="00C835F4">
        <w:trPr>
          <w:trHeight w:val="152"/>
        </w:trPr>
        <w:tc>
          <w:tcPr>
            <w:tcW w:w="709" w:type="dxa"/>
          </w:tcPr>
          <w:p w14:paraId="1619E001"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16.</w:t>
            </w:r>
          </w:p>
        </w:tc>
        <w:tc>
          <w:tcPr>
            <w:tcW w:w="4820" w:type="dxa"/>
          </w:tcPr>
          <w:p w14:paraId="79B355A2"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Ultraviolete</w:t>
            </w:r>
          </w:p>
        </w:tc>
        <w:tc>
          <w:tcPr>
            <w:tcW w:w="2693" w:type="dxa"/>
          </w:tcPr>
          <w:p w14:paraId="7B392ADC"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p>
        </w:tc>
        <w:tc>
          <w:tcPr>
            <w:tcW w:w="2126" w:type="dxa"/>
          </w:tcPr>
          <w:p w14:paraId="364AD13E" w14:textId="6161AD10" w:rsidR="00E53B5E" w:rsidRPr="00366A3E" w:rsidRDefault="00E53B5E" w:rsidP="00BE4AAC">
            <w:pPr>
              <w:widowControl w:val="0"/>
              <w:jc w:val="both"/>
              <w:rPr>
                <w:rFonts w:ascii="Times New Roman" w:eastAsia="Times New Roman" w:hAnsi="Times New Roman" w:cs="Times New Roman"/>
                <w:color w:val="0070C0"/>
                <w:sz w:val="24"/>
                <w:szCs w:val="24"/>
              </w:rPr>
            </w:pPr>
          </w:p>
        </w:tc>
      </w:tr>
      <w:tr w:rsidR="00E53B5E" w:rsidRPr="00366A3E" w14:paraId="6FAD6FE2" w14:textId="6F4A0047" w:rsidTr="00C835F4">
        <w:trPr>
          <w:trHeight w:val="152"/>
        </w:trPr>
        <w:tc>
          <w:tcPr>
            <w:tcW w:w="709" w:type="dxa"/>
          </w:tcPr>
          <w:p w14:paraId="5FB52731"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17.</w:t>
            </w:r>
          </w:p>
        </w:tc>
        <w:tc>
          <w:tcPr>
            <w:tcW w:w="4820" w:type="dxa"/>
          </w:tcPr>
          <w:p w14:paraId="43AD6FF9"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Curenţi cu impulsuri rectangulare</w:t>
            </w:r>
          </w:p>
        </w:tc>
        <w:tc>
          <w:tcPr>
            <w:tcW w:w="2693" w:type="dxa"/>
          </w:tcPr>
          <w:p w14:paraId="14BE2EBA"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p>
        </w:tc>
        <w:tc>
          <w:tcPr>
            <w:tcW w:w="2126" w:type="dxa"/>
          </w:tcPr>
          <w:p w14:paraId="04F98BF2" w14:textId="5B2E27EA" w:rsidR="00E53B5E" w:rsidRPr="00366A3E" w:rsidRDefault="00E53B5E" w:rsidP="00BE4AAC">
            <w:pPr>
              <w:widowControl w:val="0"/>
              <w:jc w:val="both"/>
              <w:rPr>
                <w:rFonts w:ascii="Times New Roman" w:eastAsia="Times New Roman" w:hAnsi="Times New Roman" w:cs="Times New Roman"/>
                <w:color w:val="0070C0"/>
                <w:sz w:val="24"/>
                <w:szCs w:val="24"/>
              </w:rPr>
            </w:pPr>
          </w:p>
        </w:tc>
      </w:tr>
      <w:tr w:rsidR="00E53B5E" w:rsidRPr="00366A3E" w14:paraId="15BED9BD" w14:textId="747A88F8" w:rsidTr="00C835F4">
        <w:trPr>
          <w:trHeight w:val="152"/>
        </w:trPr>
        <w:tc>
          <w:tcPr>
            <w:tcW w:w="709" w:type="dxa"/>
          </w:tcPr>
          <w:p w14:paraId="6BAA156E"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18.</w:t>
            </w:r>
          </w:p>
        </w:tc>
        <w:tc>
          <w:tcPr>
            <w:tcW w:w="4820" w:type="dxa"/>
          </w:tcPr>
          <w:p w14:paraId="7704FF30"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Curenţi cu impulsuri exponenţiale</w:t>
            </w:r>
          </w:p>
        </w:tc>
        <w:tc>
          <w:tcPr>
            <w:tcW w:w="2693" w:type="dxa"/>
          </w:tcPr>
          <w:p w14:paraId="026D3CF5"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p>
        </w:tc>
        <w:tc>
          <w:tcPr>
            <w:tcW w:w="2126" w:type="dxa"/>
          </w:tcPr>
          <w:p w14:paraId="1BE58BEE" w14:textId="5F134C91" w:rsidR="00E53B5E" w:rsidRPr="00366A3E" w:rsidRDefault="00E53B5E" w:rsidP="00BE4AAC">
            <w:pPr>
              <w:widowControl w:val="0"/>
              <w:jc w:val="both"/>
              <w:rPr>
                <w:rFonts w:ascii="Times New Roman" w:eastAsia="Times New Roman" w:hAnsi="Times New Roman" w:cs="Times New Roman"/>
                <w:color w:val="0070C0"/>
                <w:sz w:val="24"/>
                <w:szCs w:val="24"/>
              </w:rPr>
            </w:pPr>
          </w:p>
        </w:tc>
      </w:tr>
      <w:tr w:rsidR="00E53B5E" w:rsidRPr="00366A3E" w14:paraId="1ABF3A7C" w14:textId="5035EA6C" w:rsidTr="00C835F4">
        <w:trPr>
          <w:trHeight w:val="152"/>
        </w:trPr>
        <w:tc>
          <w:tcPr>
            <w:tcW w:w="709" w:type="dxa"/>
          </w:tcPr>
          <w:p w14:paraId="55B3E088"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19.</w:t>
            </w:r>
          </w:p>
        </w:tc>
        <w:tc>
          <w:tcPr>
            <w:tcW w:w="4820" w:type="dxa"/>
          </w:tcPr>
          <w:p w14:paraId="70B99613"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Contracţia izometrică electrică</w:t>
            </w:r>
          </w:p>
        </w:tc>
        <w:tc>
          <w:tcPr>
            <w:tcW w:w="2693" w:type="dxa"/>
          </w:tcPr>
          <w:p w14:paraId="2285C25E"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p>
        </w:tc>
        <w:tc>
          <w:tcPr>
            <w:tcW w:w="2126" w:type="dxa"/>
          </w:tcPr>
          <w:p w14:paraId="3F6F1D95" w14:textId="33C83428" w:rsidR="00E53B5E" w:rsidRPr="00366A3E" w:rsidRDefault="00E53B5E" w:rsidP="00BE4AAC">
            <w:pPr>
              <w:widowControl w:val="0"/>
              <w:jc w:val="both"/>
              <w:rPr>
                <w:rFonts w:ascii="Times New Roman" w:eastAsia="Times New Roman" w:hAnsi="Times New Roman" w:cs="Times New Roman"/>
                <w:color w:val="0070C0"/>
                <w:sz w:val="24"/>
                <w:szCs w:val="24"/>
              </w:rPr>
            </w:pPr>
          </w:p>
        </w:tc>
      </w:tr>
      <w:tr w:rsidR="00E53B5E" w:rsidRPr="00366A3E" w14:paraId="699EC38F" w14:textId="24CEA9A2" w:rsidTr="00C835F4">
        <w:trPr>
          <w:trHeight w:val="152"/>
        </w:trPr>
        <w:tc>
          <w:tcPr>
            <w:tcW w:w="709" w:type="dxa"/>
          </w:tcPr>
          <w:p w14:paraId="353369F5"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20.</w:t>
            </w:r>
          </w:p>
        </w:tc>
        <w:tc>
          <w:tcPr>
            <w:tcW w:w="4820" w:type="dxa"/>
          </w:tcPr>
          <w:p w14:paraId="1074BDB7"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Stimulare electrică funcţională/neuromusculară</w:t>
            </w:r>
          </w:p>
        </w:tc>
        <w:tc>
          <w:tcPr>
            <w:tcW w:w="2693" w:type="dxa"/>
          </w:tcPr>
          <w:p w14:paraId="0C3C2604"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p>
        </w:tc>
        <w:tc>
          <w:tcPr>
            <w:tcW w:w="2126" w:type="dxa"/>
          </w:tcPr>
          <w:p w14:paraId="274E70CA" w14:textId="007E66D8" w:rsidR="00E53B5E" w:rsidRPr="00366A3E" w:rsidRDefault="00E53B5E" w:rsidP="00BE4AAC">
            <w:pPr>
              <w:widowControl w:val="0"/>
              <w:jc w:val="both"/>
              <w:rPr>
                <w:rFonts w:ascii="Times New Roman" w:eastAsia="Times New Roman" w:hAnsi="Times New Roman" w:cs="Times New Roman"/>
                <w:color w:val="0070C0"/>
                <w:sz w:val="24"/>
                <w:szCs w:val="24"/>
              </w:rPr>
            </w:pPr>
          </w:p>
        </w:tc>
      </w:tr>
      <w:tr w:rsidR="00E53B5E" w:rsidRPr="00366A3E" w14:paraId="23BF01CA" w14:textId="0749AD0F" w:rsidTr="00C835F4">
        <w:trPr>
          <w:trHeight w:val="152"/>
        </w:trPr>
        <w:tc>
          <w:tcPr>
            <w:tcW w:w="709" w:type="dxa"/>
          </w:tcPr>
          <w:p w14:paraId="0AC139FE"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21.</w:t>
            </w:r>
          </w:p>
        </w:tc>
        <w:tc>
          <w:tcPr>
            <w:tcW w:w="4820" w:type="dxa"/>
          </w:tcPr>
          <w:p w14:paraId="31DA6E1C"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Băi Stanger</w:t>
            </w:r>
          </w:p>
        </w:tc>
        <w:tc>
          <w:tcPr>
            <w:tcW w:w="2693" w:type="dxa"/>
          </w:tcPr>
          <w:p w14:paraId="4874D887"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p>
        </w:tc>
        <w:tc>
          <w:tcPr>
            <w:tcW w:w="2126" w:type="dxa"/>
          </w:tcPr>
          <w:p w14:paraId="3080CA5A" w14:textId="7A8B2E1C" w:rsidR="00E53B5E" w:rsidRPr="00366A3E" w:rsidRDefault="00E53B5E" w:rsidP="00BE4AAC">
            <w:pPr>
              <w:widowControl w:val="0"/>
              <w:jc w:val="both"/>
              <w:rPr>
                <w:rFonts w:ascii="Times New Roman" w:eastAsia="Times New Roman" w:hAnsi="Times New Roman" w:cs="Times New Roman"/>
                <w:color w:val="0070C0"/>
                <w:sz w:val="24"/>
                <w:szCs w:val="24"/>
              </w:rPr>
            </w:pPr>
          </w:p>
        </w:tc>
      </w:tr>
      <w:tr w:rsidR="00E53B5E" w:rsidRPr="00366A3E" w14:paraId="050EAD34" w14:textId="57DFB77C" w:rsidTr="00C835F4">
        <w:trPr>
          <w:trHeight w:val="152"/>
        </w:trPr>
        <w:tc>
          <w:tcPr>
            <w:tcW w:w="709" w:type="dxa"/>
          </w:tcPr>
          <w:p w14:paraId="71B45F26"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22.</w:t>
            </w:r>
          </w:p>
        </w:tc>
        <w:tc>
          <w:tcPr>
            <w:tcW w:w="4820" w:type="dxa"/>
          </w:tcPr>
          <w:p w14:paraId="2FB31A8F"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Băi galvanice</w:t>
            </w:r>
          </w:p>
        </w:tc>
        <w:tc>
          <w:tcPr>
            <w:tcW w:w="2693" w:type="dxa"/>
          </w:tcPr>
          <w:p w14:paraId="2DA2D44F"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p>
        </w:tc>
        <w:tc>
          <w:tcPr>
            <w:tcW w:w="2126" w:type="dxa"/>
          </w:tcPr>
          <w:p w14:paraId="3C8EF341" w14:textId="45A387F0" w:rsidR="00E53B5E" w:rsidRPr="00366A3E" w:rsidRDefault="00E53B5E" w:rsidP="00BE4AAC">
            <w:pPr>
              <w:widowControl w:val="0"/>
              <w:jc w:val="both"/>
              <w:rPr>
                <w:rFonts w:ascii="Times New Roman" w:eastAsia="Times New Roman" w:hAnsi="Times New Roman" w:cs="Times New Roman"/>
                <w:color w:val="0070C0"/>
                <w:sz w:val="24"/>
                <w:szCs w:val="24"/>
              </w:rPr>
            </w:pPr>
          </w:p>
        </w:tc>
      </w:tr>
      <w:tr w:rsidR="00E53B5E" w:rsidRPr="00366A3E" w14:paraId="60060A7B" w14:textId="5316CAF8" w:rsidTr="00C835F4">
        <w:trPr>
          <w:trHeight w:val="152"/>
        </w:trPr>
        <w:tc>
          <w:tcPr>
            <w:tcW w:w="709" w:type="dxa"/>
          </w:tcPr>
          <w:p w14:paraId="1F1761C9"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23.</w:t>
            </w:r>
          </w:p>
        </w:tc>
        <w:tc>
          <w:tcPr>
            <w:tcW w:w="4820" w:type="dxa"/>
          </w:tcPr>
          <w:p w14:paraId="5F0F10D8"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Duş subacval</w:t>
            </w:r>
          </w:p>
        </w:tc>
        <w:tc>
          <w:tcPr>
            <w:tcW w:w="2693" w:type="dxa"/>
          </w:tcPr>
          <w:p w14:paraId="5508DEA1"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p>
        </w:tc>
        <w:tc>
          <w:tcPr>
            <w:tcW w:w="2126" w:type="dxa"/>
          </w:tcPr>
          <w:p w14:paraId="2C757B70" w14:textId="5AB7B789" w:rsidR="00E53B5E" w:rsidRPr="00366A3E" w:rsidRDefault="00E53B5E" w:rsidP="00BE4AAC">
            <w:pPr>
              <w:widowControl w:val="0"/>
              <w:jc w:val="both"/>
              <w:rPr>
                <w:rFonts w:ascii="Times New Roman" w:eastAsia="Times New Roman" w:hAnsi="Times New Roman" w:cs="Times New Roman"/>
                <w:color w:val="0070C0"/>
                <w:sz w:val="24"/>
                <w:szCs w:val="24"/>
              </w:rPr>
            </w:pPr>
          </w:p>
        </w:tc>
      </w:tr>
      <w:tr w:rsidR="00E53B5E" w:rsidRPr="00366A3E" w14:paraId="598B3306" w14:textId="320D4E61" w:rsidTr="00C835F4">
        <w:trPr>
          <w:trHeight w:val="152"/>
        </w:trPr>
        <w:tc>
          <w:tcPr>
            <w:tcW w:w="709" w:type="dxa"/>
          </w:tcPr>
          <w:p w14:paraId="62CCEC9E"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24.</w:t>
            </w:r>
          </w:p>
        </w:tc>
        <w:tc>
          <w:tcPr>
            <w:tcW w:w="4820" w:type="dxa"/>
          </w:tcPr>
          <w:p w14:paraId="6A9E64BA"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Aplicaţii de termoterapie locoregională (parafină, termopack)</w:t>
            </w:r>
          </w:p>
        </w:tc>
        <w:tc>
          <w:tcPr>
            <w:tcW w:w="2693" w:type="dxa"/>
          </w:tcPr>
          <w:p w14:paraId="6A7A1A67"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p>
        </w:tc>
        <w:tc>
          <w:tcPr>
            <w:tcW w:w="2126" w:type="dxa"/>
          </w:tcPr>
          <w:p w14:paraId="4384BF26" w14:textId="5051BADA" w:rsidR="00E53B5E" w:rsidRPr="00366A3E" w:rsidRDefault="00E53B5E" w:rsidP="00BE4AAC">
            <w:pPr>
              <w:widowControl w:val="0"/>
              <w:jc w:val="both"/>
              <w:rPr>
                <w:rFonts w:ascii="Times New Roman" w:eastAsia="Times New Roman" w:hAnsi="Times New Roman" w:cs="Times New Roman"/>
                <w:color w:val="0070C0"/>
                <w:sz w:val="24"/>
                <w:szCs w:val="24"/>
              </w:rPr>
            </w:pPr>
          </w:p>
        </w:tc>
      </w:tr>
      <w:tr w:rsidR="00E53B5E" w:rsidRPr="00366A3E" w14:paraId="298ECC71" w14:textId="56A5DB76" w:rsidTr="00C835F4">
        <w:trPr>
          <w:trHeight w:val="152"/>
        </w:trPr>
        <w:tc>
          <w:tcPr>
            <w:tcW w:w="709" w:type="dxa"/>
          </w:tcPr>
          <w:p w14:paraId="4C3145E5"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25.</w:t>
            </w:r>
          </w:p>
        </w:tc>
        <w:tc>
          <w:tcPr>
            <w:tcW w:w="4820" w:type="dxa"/>
          </w:tcPr>
          <w:p w14:paraId="19533E6E"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Băi sau pensulaţii cu parafină</w:t>
            </w:r>
          </w:p>
        </w:tc>
        <w:tc>
          <w:tcPr>
            <w:tcW w:w="2693" w:type="dxa"/>
          </w:tcPr>
          <w:p w14:paraId="51C9E505"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p>
        </w:tc>
        <w:tc>
          <w:tcPr>
            <w:tcW w:w="2126" w:type="dxa"/>
          </w:tcPr>
          <w:p w14:paraId="33E122B9" w14:textId="6953E01F" w:rsidR="00E53B5E" w:rsidRPr="00366A3E" w:rsidRDefault="00E53B5E" w:rsidP="00BE4AAC">
            <w:pPr>
              <w:widowControl w:val="0"/>
              <w:jc w:val="both"/>
              <w:rPr>
                <w:rFonts w:ascii="Times New Roman" w:eastAsia="Times New Roman" w:hAnsi="Times New Roman" w:cs="Times New Roman"/>
                <w:color w:val="0070C0"/>
                <w:sz w:val="24"/>
                <w:szCs w:val="24"/>
              </w:rPr>
            </w:pPr>
          </w:p>
        </w:tc>
      </w:tr>
      <w:tr w:rsidR="00E53B5E" w:rsidRPr="00366A3E" w14:paraId="638A7509" w14:textId="5EFDD96A" w:rsidTr="00C835F4">
        <w:trPr>
          <w:trHeight w:val="152"/>
        </w:trPr>
        <w:tc>
          <w:tcPr>
            <w:tcW w:w="709" w:type="dxa"/>
          </w:tcPr>
          <w:p w14:paraId="6645D3A7"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26.</w:t>
            </w:r>
          </w:p>
        </w:tc>
        <w:tc>
          <w:tcPr>
            <w:tcW w:w="4820" w:type="dxa"/>
          </w:tcPr>
          <w:p w14:paraId="1FD5AE3F"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Masaj regional</w:t>
            </w:r>
          </w:p>
        </w:tc>
        <w:tc>
          <w:tcPr>
            <w:tcW w:w="2693" w:type="dxa"/>
          </w:tcPr>
          <w:p w14:paraId="152B97A7"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p>
        </w:tc>
        <w:tc>
          <w:tcPr>
            <w:tcW w:w="2126" w:type="dxa"/>
          </w:tcPr>
          <w:p w14:paraId="4B8A98EA" w14:textId="4963CFE6" w:rsidR="00E53B5E" w:rsidRPr="00366A3E" w:rsidRDefault="00E53B5E" w:rsidP="00BE4AAC">
            <w:pPr>
              <w:widowControl w:val="0"/>
              <w:jc w:val="both"/>
              <w:rPr>
                <w:rFonts w:ascii="Times New Roman" w:eastAsia="Times New Roman" w:hAnsi="Times New Roman" w:cs="Times New Roman"/>
                <w:color w:val="0070C0"/>
                <w:sz w:val="24"/>
                <w:szCs w:val="24"/>
              </w:rPr>
            </w:pPr>
          </w:p>
        </w:tc>
      </w:tr>
      <w:tr w:rsidR="00E53B5E" w:rsidRPr="00366A3E" w14:paraId="4B402F9A" w14:textId="1F1927F2" w:rsidTr="00C835F4">
        <w:trPr>
          <w:trHeight w:val="152"/>
        </w:trPr>
        <w:tc>
          <w:tcPr>
            <w:tcW w:w="709" w:type="dxa"/>
          </w:tcPr>
          <w:p w14:paraId="51B8C56B"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27.</w:t>
            </w:r>
          </w:p>
        </w:tc>
        <w:tc>
          <w:tcPr>
            <w:tcW w:w="4820" w:type="dxa"/>
          </w:tcPr>
          <w:p w14:paraId="387A69F8"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Masaj segmentar</w:t>
            </w:r>
          </w:p>
        </w:tc>
        <w:tc>
          <w:tcPr>
            <w:tcW w:w="2693" w:type="dxa"/>
          </w:tcPr>
          <w:p w14:paraId="0AC95F14"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p>
        </w:tc>
        <w:tc>
          <w:tcPr>
            <w:tcW w:w="2126" w:type="dxa"/>
          </w:tcPr>
          <w:p w14:paraId="231E27B6" w14:textId="4465A720" w:rsidR="00E53B5E" w:rsidRPr="00366A3E" w:rsidRDefault="00E53B5E" w:rsidP="00BE4AAC">
            <w:pPr>
              <w:widowControl w:val="0"/>
              <w:jc w:val="both"/>
              <w:rPr>
                <w:rFonts w:ascii="Times New Roman" w:eastAsia="Times New Roman" w:hAnsi="Times New Roman" w:cs="Times New Roman"/>
                <w:color w:val="0070C0"/>
                <w:sz w:val="24"/>
                <w:szCs w:val="24"/>
              </w:rPr>
            </w:pPr>
          </w:p>
        </w:tc>
      </w:tr>
      <w:tr w:rsidR="00E53B5E" w:rsidRPr="00366A3E" w14:paraId="04EDA278" w14:textId="56E63ED1" w:rsidTr="00C835F4">
        <w:trPr>
          <w:trHeight w:val="152"/>
        </w:trPr>
        <w:tc>
          <w:tcPr>
            <w:tcW w:w="709" w:type="dxa"/>
          </w:tcPr>
          <w:p w14:paraId="786EFEFC"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28.</w:t>
            </w:r>
          </w:p>
        </w:tc>
        <w:tc>
          <w:tcPr>
            <w:tcW w:w="4820" w:type="dxa"/>
          </w:tcPr>
          <w:p w14:paraId="5538F3CB"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Masaj reflex</w:t>
            </w:r>
          </w:p>
        </w:tc>
        <w:tc>
          <w:tcPr>
            <w:tcW w:w="2693" w:type="dxa"/>
          </w:tcPr>
          <w:p w14:paraId="49B83DFD"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p>
        </w:tc>
        <w:tc>
          <w:tcPr>
            <w:tcW w:w="2126" w:type="dxa"/>
          </w:tcPr>
          <w:p w14:paraId="5A04BFA0" w14:textId="6A513DAE" w:rsidR="00E53B5E" w:rsidRPr="00366A3E" w:rsidRDefault="00E53B5E" w:rsidP="00BE4AAC">
            <w:pPr>
              <w:widowControl w:val="0"/>
              <w:jc w:val="both"/>
              <w:rPr>
                <w:rFonts w:ascii="Times New Roman" w:eastAsia="Times New Roman" w:hAnsi="Times New Roman" w:cs="Times New Roman"/>
                <w:color w:val="0070C0"/>
                <w:sz w:val="24"/>
                <w:szCs w:val="24"/>
              </w:rPr>
            </w:pPr>
          </w:p>
        </w:tc>
      </w:tr>
      <w:tr w:rsidR="00E53B5E" w:rsidRPr="00366A3E" w14:paraId="2F53A5BD" w14:textId="033845F4" w:rsidTr="00C835F4">
        <w:trPr>
          <w:trHeight w:val="152"/>
        </w:trPr>
        <w:tc>
          <w:tcPr>
            <w:tcW w:w="709" w:type="dxa"/>
          </w:tcPr>
          <w:p w14:paraId="2B7E8267"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29.</w:t>
            </w:r>
          </w:p>
        </w:tc>
        <w:tc>
          <w:tcPr>
            <w:tcW w:w="4820" w:type="dxa"/>
          </w:tcPr>
          <w:p w14:paraId="2F5D74B9"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Limfmasaj</w:t>
            </w:r>
          </w:p>
        </w:tc>
        <w:tc>
          <w:tcPr>
            <w:tcW w:w="2693" w:type="dxa"/>
          </w:tcPr>
          <w:p w14:paraId="6CF2EDCD"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p>
        </w:tc>
        <w:tc>
          <w:tcPr>
            <w:tcW w:w="2126" w:type="dxa"/>
          </w:tcPr>
          <w:p w14:paraId="20E0598A" w14:textId="3C2EDD77" w:rsidR="00E53B5E" w:rsidRPr="00366A3E" w:rsidRDefault="00E53B5E" w:rsidP="00BE4AAC">
            <w:pPr>
              <w:widowControl w:val="0"/>
              <w:jc w:val="both"/>
              <w:rPr>
                <w:rFonts w:ascii="Times New Roman" w:eastAsia="Times New Roman" w:hAnsi="Times New Roman" w:cs="Times New Roman"/>
                <w:color w:val="0070C0"/>
                <w:sz w:val="24"/>
                <w:szCs w:val="24"/>
              </w:rPr>
            </w:pPr>
          </w:p>
        </w:tc>
      </w:tr>
      <w:tr w:rsidR="00E53B5E" w:rsidRPr="00366A3E" w14:paraId="1ED8CFFF" w14:textId="59D7C9F1" w:rsidTr="00C835F4">
        <w:trPr>
          <w:trHeight w:val="152"/>
        </w:trPr>
        <w:tc>
          <w:tcPr>
            <w:tcW w:w="709" w:type="dxa"/>
          </w:tcPr>
          <w:p w14:paraId="370A16E8"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30.</w:t>
            </w:r>
          </w:p>
        </w:tc>
        <w:tc>
          <w:tcPr>
            <w:tcW w:w="4820" w:type="dxa"/>
          </w:tcPr>
          <w:p w14:paraId="191D948E"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Aerosoli individuali</w:t>
            </w:r>
          </w:p>
        </w:tc>
        <w:tc>
          <w:tcPr>
            <w:tcW w:w="2693" w:type="dxa"/>
          </w:tcPr>
          <w:p w14:paraId="2D7DF210"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p>
        </w:tc>
        <w:tc>
          <w:tcPr>
            <w:tcW w:w="2126" w:type="dxa"/>
          </w:tcPr>
          <w:p w14:paraId="466B05FB" w14:textId="3E99CDEE" w:rsidR="00E53B5E" w:rsidRPr="00366A3E" w:rsidRDefault="00E53B5E" w:rsidP="00BE4AAC">
            <w:pPr>
              <w:widowControl w:val="0"/>
              <w:jc w:val="both"/>
              <w:rPr>
                <w:rFonts w:ascii="Times New Roman" w:eastAsia="Times New Roman" w:hAnsi="Times New Roman" w:cs="Times New Roman"/>
                <w:color w:val="0070C0"/>
                <w:sz w:val="24"/>
                <w:szCs w:val="24"/>
              </w:rPr>
            </w:pPr>
          </w:p>
        </w:tc>
      </w:tr>
      <w:tr w:rsidR="00E53B5E" w:rsidRPr="00366A3E" w14:paraId="693C44D0" w14:textId="12D14973" w:rsidTr="00C835F4">
        <w:trPr>
          <w:trHeight w:val="152"/>
        </w:trPr>
        <w:tc>
          <w:tcPr>
            <w:tcW w:w="709" w:type="dxa"/>
          </w:tcPr>
          <w:p w14:paraId="7EB03D41"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31.</w:t>
            </w:r>
          </w:p>
        </w:tc>
        <w:tc>
          <w:tcPr>
            <w:tcW w:w="4820" w:type="dxa"/>
          </w:tcPr>
          <w:p w14:paraId="4A2ADBBA"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Pulverizaţie cameră</w:t>
            </w:r>
          </w:p>
        </w:tc>
        <w:tc>
          <w:tcPr>
            <w:tcW w:w="2693" w:type="dxa"/>
          </w:tcPr>
          <w:p w14:paraId="71F33BBB"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p>
        </w:tc>
        <w:tc>
          <w:tcPr>
            <w:tcW w:w="2126" w:type="dxa"/>
          </w:tcPr>
          <w:p w14:paraId="01FB7D66" w14:textId="53BC180B" w:rsidR="00E53B5E" w:rsidRPr="00366A3E" w:rsidRDefault="00E53B5E" w:rsidP="00BE4AAC">
            <w:pPr>
              <w:widowControl w:val="0"/>
              <w:jc w:val="both"/>
              <w:rPr>
                <w:rFonts w:ascii="Times New Roman" w:eastAsia="Times New Roman" w:hAnsi="Times New Roman" w:cs="Times New Roman"/>
                <w:color w:val="0070C0"/>
                <w:sz w:val="24"/>
                <w:szCs w:val="24"/>
              </w:rPr>
            </w:pPr>
          </w:p>
        </w:tc>
      </w:tr>
      <w:tr w:rsidR="00E53B5E" w:rsidRPr="00366A3E" w14:paraId="7928A3EA" w14:textId="28066382" w:rsidTr="00C835F4">
        <w:trPr>
          <w:trHeight w:val="152"/>
        </w:trPr>
        <w:tc>
          <w:tcPr>
            <w:tcW w:w="709" w:type="dxa"/>
          </w:tcPr>
          <w:p w14:paraId="4828BC06"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lastRenderedPageBreak/>
              <w:t>32.</w:t>
            </w:r>
          </w:p>
        </w:tc>
        <w:tc>
          <w:tcPr>
            <w:tcW w:w="4820" w:type="dxa"/>
          </w:tcPr>
          <w:p w14:paraId="5DC21190"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Hidrokinetoterapie individuală generală</w:t>
            </w:r>
          </w:p>
        </w:tc>
        <w:tc>
          <w:tcPr>
            <w:tcW w:w="2693" w:type="dxa"/>
          </w:tcPr>
          <w:p w14:paraId="1AFBE45D"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p>
        </w:tc>
        <w:tc>
          <w:tcPr>
            <w:tcW w:w="2126" w:type="dxa"/>
          </w:tcPr>
          <w:p w14:paraId="18244793" w14:textId="1B4757B1" w:rsidR="00E53B5E" w:rsidRPr="00366A3E" w:rsidRDefault="00E53B5E" w:rsidP="00BE4AAC">
            <w:pPr>
              <w:widowControl w:val="0"/>
              <w:jc w:val="both"/>
              <w:rPr>
                <w:rFonts w:ascii="Times New Roman" w:eastAsia="Times New Roman" w:hAnsi="Times New Roman" w:cs="Times New Roman"/>
                <w:color w:val="0070C0"/>
                <w:sz w:val="24"/>
                <w:szCs w:val="24"/>
              </w:rPr>
            </w:pPr>
          </w:p>
        </w:tc>
      </w:tr>
      <w:tr w:rsidR="00E53B5E" w:rsidRPr="00366A3E" w14:paraId="243742F5" w14:textId="42DA989C" w:rsidTr="00C835F4">
        <w:trPr>
          <w:trHeight w:val="152"/>
        </w:trPr>
        <w:tc>
          <w:tcPr>
            <w:tcW w:w="709" w:type="dxa"/>
          </w:tcPr>
          <w:p w14:paraId="272549B6"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33.</w:t>
            </w:r>
          </w:p>
        </w:tc>
        <w:tc>
          <w:tcPr>
            <w:tcW w:w="4820" w:type="dxa"/>
          </w:tcPr>
          <w:p w14:paraId="5C898EC7"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 xml:space="preserve">Hidrokinetoterapie individuală parţială </w:t>
            </w:r>
          </w:p>
        </w:tc>
        <w:tc>
          <w:tcPr>
            <w:tcW w:w="2693" w:type="dxa"/>
          </w:tcPr>
          <w:p w14:paraId="2E549161"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p>
        </w:tc>
        <w:tc>
          <w:tcPr>
            <w:tcW w:w="2126" w:type="dxa"/>
          </w:tcPr>
          <w:p w14:paraId="571D7A14" w14:textId="4C748D11" w:rsidR="00E53B5E" w:rsidRPr="00366A3E" w:rsidRDefault="00E53B5E" w:rsidP="00BE4AAC">
            <w:pPr>
              <w:widowControl w:val="0"/>
              <w:jc w:val="both"/>
              <w:rPr>
                <w:rFonts w:ascii="Times New Roman" w:eastAsia="Times New Roman" w:hAnsi="Times New Roman" w:cs="Times New Roman"/>
                <w:color w:val="0070C0"/>
                <w:sz w:val="24"/>
                <w:szCs w:val="24"/>
              </w:rPr>
            </w:pPr>
          </w:p>
        </w:tc>
      </w:tr>
      <w:tr w:rsidR="00E53B5E" w:rsidRPr="00366A3E" w14:paraId="7539887E" w14:textId="20E13034" w:rsidTr="00C835F4">
        <w:trPr>
          <w:trHeight w:val="152"/>
        </w:trPr>
        <w:tc>
          <w:tcPr>
            <w:tcW w:w="709" w:type="dxa"/>
          </w:tcPr>
          <w:p w14:paraId="77108299"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34.</w:t>
            </w:r>
          </w:p>
        </w:tc>
        <w:tc>
          <w:tcPr>
            <w:tcW w:w="4820" w:type="dxa"/>
          </w:tcPr>
          <w:p w14:paraId="4F6F205E"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Kinetoterapie individuală</w:t>
            </w:r>
          </w:p>
        </w:tc>
        <w:tc>
          <w:tcPr>
            <w:tcW w:w="2693" w:type="dxa"/>
          </w:tcPr>
          <w:p w14:paraId="019812EB"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p>
        </w:tc>
        <w:tc>
          <w:tcPr>
            <w:tcW w:w="2126" w:type="dxa"/>
          </w:tcPr>
          <w:p w14:paraId="7A02F3AF" w14:textId="7D5A05A9" w:rsidR="00E53B5E" w:rsidRPr="00366A3E" w:rsidRDefault="00E53B5E" w:rsidP="00BE4AAC">
            <w:pPr>
              <w:widowControl w:val="0"/>
              <w:jc w:val="both"/>
              <w:rPr>
                <w:rFonts w:ascii="Times New Roman" w:eastAsia="Times New Roman" w:hAnsi="Times New Roman" w:cs="Times New Roman"/>
                <w:color w:val="0070C0"/>
                <w:sz w:val="24"/>
                <w:szCs w:val="24"/>
              </w:rPr>
            </w:pPr>
          </w:p>
        </w:tc>
      </w:tr>
      <w:tr w:rsidR="00E53B5E" w:rsidRPr="00366A3E" w14:paraId="58881F01" w14:textId="5E4B74A3" w:rsidTr="00C835F4">
        <w:trPr>
          <w:trHeight w:val="152"/>
        </w:trPr>
        <w:tc>
          <w:tcPr>
            <w:tcW w:w="709" w:type="dxa"/>
          </w:tcPr>
          <w:p w14:paraId="3B363B84"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35.</w:t>
            </w:r>
          </w:p>
        </w:tc>
        <w:tc>
          <w:tcPr>
            <w:tcW w:w="4820" w:type="dxa"/>
          </w:tcPr>
          <w:p w14:paraId="2A96069B"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Tracţiuni vertebrale şi articulare</w:t>
            </w:r>
          </w:p>
        </w:tc>
        <w:tc>
          <w:tcPr>
            <w:tcW w:w="2693" w:type="dxa"/>
          </w:tcPr>
          <w:p w14:paraId="0B8E7FAE"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p>
        </w:tc>
        <w:tc>
          <w:tcPr>
            <w:tcW w:w="2126" w:type="dxa"/>
          </w:tcPr>
          <w:p w14:paraId="0FC678FE" w14:textId="421A71DA" w:rsidR="00E53B5E" w:rsidRPr="00366A3E" w:rsidRDefault="00E53B5E" w:rsidP="00BE4AAC">
            <w:pPr>
              <w:widowControl w:val="0"/>
              <w:jc w:val="both"/>
              <w:rPr>
                <w:rFonts w:ascii="Times New Roman" w:eastAsia="Times New Roman" w:hAnsi="Times New Roman" w:cs="Times New Roman"/>
                <w:color w:val="0070C0"/>
                <w:sz w:val="24"/>
                <w:szCs w:val="24"/>
              </w:rPr>
            </w:pPr>
          </w:p>
        </w:tc>
      </w:tr>
      <w:tr w:rsidR="00E53B5E" w:rsidRPr="00366A3E" w14:paraId="4707473F" w14:textId="4C1C71B4" w:rsidTr="00C835F4">
        <w:trPr>
          <w:trHeight w:val="152"/>
        </w:trPr>
        <w:tc>
          <w:tcPr>
            <w:tcW w:w="709" w:type="dxa"/>
          </w:tcPr>
          <w:p w14:paraId="791A5A21"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36.</w:t>
            </w:r>
          </w:p>
        </w:tc>
        <w:tc>
          <w:tcPr>
            <w:tcW w:w="4820" w:type="dxa"/>
          </w:tcPr>
          <w:p w14:paraId="03008BFE"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Manipulări vertebrale</w:t>
            </w:r>
          </w:p>
        </w:tc>
        <w:tc>
          <w:tcPr>
            <w:tcW w:w="2693" w:type="dxa"/>
          </w:tcPr>
          <w:p w14:paraId="44A14FF1"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p>
        </w:tc>
        <w:tc>
          <w:tcPr>
            <w:tcW w:w="2126" w:type="dxa"/>
          </w:tcPr>
          <w:p w14:paraId="7A42E087" w14:textId="74C50016" w:rsidR="00E53B5E" w:rsidRPr="00366A3E" w:rsidRDefault="00E53B5E" w:rsidP="00BE4AAC">
            <w:pPr>
              <w:widowControl w:val="0"/>
              <w:jc w:val="both"/>
              <w:rPr>
                <w:rFonts w:ascii="Times New Roman" w:eastAsia="Times New Roman" w:hAnsi="Times New Roman" w:cs="Times New Roman"/>
                <w:color w:val="0070C0"/>
                <w:sz w:val="24"/>
                <w:szCs w:val="24"/>
              </w:rPr>
            </w:pPr>
          </w:p>
        </w:tc>
      </w:tr>
      <w:tr w:rsidR="00E53B5E" w:rsidRPr="00366A3E" w14:paraId="330CCDD0" w14:textId="72AC8896" w:rsidTr="00C835F4">
        <w:trPr>
          <w:trHeight w:val="152"/>
        </w:trPr>
        <w:tc>
          <w:tcPr>
            <w:tcW w:w="709" w:type="dxa"/>
          </w:tcPr>
          <w:p w14:paraId="7D4509A9"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37.</w:t>
            </w:r>
          </w:p>
        </w:tc>
        <w:tc>
          <w:tcPr>
            <w:tcW w:w="4820" w:type="dxa"/>
          </w:tcPr>
          <w:p w14:paraId="5C909E11"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Manipulări articulaţii periferice</w:t>
            </w:r>
          </w:p>
        </w:tc>
        <w:tc>
          <w:tcPr>
            <w:tcW w:w="2693" w:type="dxa"/>
          </w:tcPr>
          <w:p w14:paraId="2ACBD889"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p>
        </w:tc>
        <w:tc>
          <w:tcPr>
            <w:tcW w:w="2126" w:type="dxa"/>
          </w:tcPr>
          <w:p w14:paraId="6000D1E9" w14:textId="7B84A571" w:rsidR="00E53B5E" w:rsidRPr="00366A3E" w:rsidRDefault="00E53B5E" w:rsidP="00BE4AAC">
            <w:pPr>
              <w:widowControl w:val="0"/>
              <w:jc w:val="both"/>
              <w:rPr>
                <w:rFonts w:ascii="Times New Roman" w:eastAsia="Times New Roman" w:hAnsi="Times New Roman" w:cs="Times New Roman"/>
                <w:color w:val="0070C0"/>
                <w:sz w:val="24"/>
                <w:szCs w:val="24"/>
              </w:rPr>
            </w:pPr>
          </w:p>
        </w:tc>
      </w:tr>
      <w:tr w:rsidR="00E53B5E" w:rsidRPr="00366A3E" w14:paraId="7B43DC8B" w14:textId="1A81B562" w:rsidTr="00C835F4">
        <w:trPr>
          <w:trHeight w:val="230"/>
        </w:trPr>
        <w:tc>
          <w:tcPr>
            <w:tcW w:w="709" w:type="dxa"/>
          </w:tcPr>
          <w:p w14:paraId="0D408406"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38.</w:t>
            </w:r>
          </w:p>
        </w:tc>
        <w:tc>
          <w:tcPr>
            <w:tcW w:w="4820" w:type="dxa"/>
          </w:tcPr>
          <w:p w14:paraId="7F159D63"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Kinetoterapie cu aparatură specială cu dispozitive mecanice, electromecanice şi robotizate</w:t>
            </w:r>
          </w:p>
        </w:tc>
        <w:tc>
          <w:tcPr>
            <w:tcW w:w="2693" w:type="dxa"/>
          </w:tcPr>
          <w:p w14:paraId="2BA2022C"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p>
        </w:tc>
        <w:tc>
          <w:tcPr>
            <w:tcW w:w="2126" w:type="dxa"/>
          </w:tcPr>
          <w:p w14:paraId="7D182CFE" w14:textId="693EDC9A" w:rsidR="00E53B5E" w:rsidRPr="00366A3E" w:rsidRDefault="00E53B5E" w:rsidP="00BE4AAC">
            <w:pPr>
              <w:widowControl w:val="0"/>
              <w:jc w:val="both"/>
              <w:rPr>
                <w:rFonts w:ascii="Times New Roman" w:eastAsia="Times New Roman" w:hAnsi="Times New Roman" w:cs="Times New Roman"/>
                <w:color w:val="0070C0"/>
                <w:sz w:val="24"/>
                <w:szCs w:val="24"/>
              </w:rPr>
            </w:pPr>
          </w:p>
        </w:tc>
      </w:tr>
      <w:tr w:rsidR="00E53B5E" w:rsidRPr="00366A3E" w14:paraId="45DF184A" w14:textId="2382F58D" w:rsidTr="00C835F4">
        <w:trPr>
          <w:trHeight w:val="304"/>
        </w:trPr>
        <w:tc>
          <w:tcPr>
            <w:tcW w:w="709" w:type="dxa"/>
          </w:tcPr>
          <w:p w14:paraId="7570AAD1"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39.</w:t>
            </w:r>
          </w:p>
        </w:tc>
        <w:tc>
          <w:tcPr>
            <w:tcW w:w="4820" w:type="dxa"/>
          </w:tcPr>
          <w:p w14:paraId="7E560A89"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Băi minerale (sulfuroase, cloruro-sodice, alcaline)</w:t>
            </w:r>
          </w:p>
        </w:tc>
        <w:tc>
          <w:tcPr>
            <w:tcW w:w="2693" w:type="dxa"/>
          </w:tcPr>
          <w:p w14:paraId="2DE9E3C2"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p>
        </w:tc>
        <w:tc>
          <w:tcPr>
            <w:tcW w:w="2126" w:type="dxa"/>
          </w:tcPr>
          <w:p w14:paraId="7212DDA3" w14:textId="013A1FFD" w:rsidR="00E53B5E" w:rsidRPr="00366A3E" w:rsidRDefault="00E53B5E" w:rsidP="00BE4AAC">
            <w:pPr>
              <w:widowControl w:val="0"/>
              <w:jc w:val="both"/>
              <w:rPr>
                <w:rFonts w:ascii="Times New Roman" w:eastAsia="Times New Roman" w:hAnsi="Times New Roman" w:cs="Times New Roman"/>
                <w:color w:val="0070C0"/>
                <w:sz w:val="24"/>
                <w:szCs w:val="24"/>
              </w:rPr>
            </w:pPr>
          </w:p>
        </w:tc>
      </w:tr>
      <w:tr w:rsidR="00E53B5E" w:rsidRPr="00366A3E" w14:paraId="347B0F81" w14:textId="58CDB7FD" w:rsidTr="00C835F4">
        <w:trPr>
          <w:trHeight w:val="152"/>
        </w:trPr>
        <w:tc>
          <w:tcPr>
            <w:tcW w:w="709" w:type="dxa"/>
          </w:tcPr>
          <w:p w14:paraId="1AB3A5BA"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40.</w:t>
            </w:r>
          </w:p>
        </w:tc>
        <w:tc>
          <w:tcPr>
            <w:tcW w:w="4820" w:type="dxa"/>
          </w:tcPr>
          <w:p w14:paraId="78E9980C"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Băi de plante</w:t>
            </w:r>
          </w:p>
        </w:tc>
        <w:tc>
          <w:tcPr>
            <w:tcW w:w="2693" w:type="dxa"/>
          </w:tcPr>
          <w:p w14:paraId="485C7A2F"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p>
        </w:tc>
        <w:tc>
          <w:tcPr>
            <w:tcW w:w="2126" w:type="dxa"/>
          </w:tcPr>
          <w:p w14:paraId="671855D3" w14:textId="00D361D3" w:rsidR="00E53B5E" w:rsidRPr="00366A3E" w:rsidRDefault="00E53B5E" w:rsidP="00BE4AAC">
            <w:pPr>
              <w:widowControl w:val="0"/>
              <w:jc w:val="both"/>
              <w:rPr>
                <w:rFonts w:ascii="Times New Roman" w:eastAsia="Times New Roman" w:hAnsi="Times New Roman" w:cs="Times New Roman"/>
                <w:color w:val="0070C0"/>
                <w:sz w:val="24"/>
                <w:szCs w:val="24"/>
              </w:rPr>
            </w:pPr>
          </w:p>
        </w:tc>
      </w:tr>
      <w:tr w:rsidR="00E53B5E" w:rsidRPr="00366A3E" w14:paraId="4AA0F9E8" w14:textId="2BA17597" w:rsidTr="00C835F4">
        <w:trPr>
          <w:trHeight w:val="152"/>
        </w:trPr>
        <w:tc>
          <w:tcPr>
            <w:tcW w:w="709" w:type="dxa"/>
          </w:tcPr>
          <w:p w14:paraId="700E872D"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41.</w:t>
            </w:r>
          </w:p>
        </w:tc>
        <w:tc>
          <w:tcPr>
            <w:tcW w:w="4820" w:type="dxa"/>
          </w:tcPr>
          <w:p w14:paraId="7864B5D7"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Băi de dioxid de carbon şi bule</w:t>
            </w:r>
          </w:p>
        </w:tc>
        <w:tc>
          <w:tcPr>
            <w:tcW w:w="2693" w:type="dxa"/>
          </w:tcPr>
          <w:p w14:paraId="04EAB9D9"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p>
        </w:tc>
        <w:tc>
          <w:tcPr>
            <w:tcW w:w="2126" w:type="dxa"/>
          </w:tcPr>
          <w:p w14:paraId="6C28F7F2" w14:textId="1EC84ACF" w:rsidR="00E53B5E" w:rsidRPr="00366A3E" w:rsidRDefault="00E53B5E" w:rsidP="00BE4AAC">
            <w:pPr>
              <w:widowControl w:val="0"/>
              <w:jc w:val="both"/>
              <w:rPr>
                <w:rFonts w:ascii="Times New Roman" w:eastAsia="Times New Roman" w:hAnsi="Times New Roman" w:cs="Times New Roman"/>
                <w:color w:val="0070C0"/>
                <w:sz w:val="24"/>
                <w:szCs w:val="24"/>
              </w:rPr>
            </w:pPr>
          </w:p>
        </w:tc>
      </w:tr>
      <w:tr w:rsidR="00E53B5E" w:rsidRPr="00366A3E" w14:paraId="46DDBDA8" w14:textId="7ABCF3CD" w:rsidTr="00C835F4">
        <w:trPr>
          <w:trHeight w:val="152"/>
        </w:trPr>
        <w:tc>
          <w:tcPr>
            <w:tcW w:w="709" w:type="dxa"/>
          </w:tcPr>
          <w:p w14:paraId="1CA01C6A"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42.</w:t>
            </w:r>
          </w:p>
        </w:tc>
        <w:tc>
          <w:tcPr>
            <w:tcW w:w="4820" w:type="dxa"/>
          </w:tcPr>
          <w:p w14:paraId="456ECDE6"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Băi de nămol</w:t>
            </w:r>
          </w:p>
        </w:tc>
        <w:tc>
          <w:tcPr>
            <w:tcW w:w="2693" w:type="dxa"/>
          </w:tcPr>
          <w:p w14:paraId="60B8CA38"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p>
        </w:tc>
        <w:tc>
          <w:tcPr>
            <w:tcW w:w="2126" w:type="dxa"/>
          </w:tcPr>
          <w:p w14:paraId="3DE1E719" w14:textId="3BE87AB8" w:rsidR="00E53B5E" w:rsidRPr="00366A3E" w:rsidRDefault="00E53B5E" w:rsidP="00BE4AAC">
            <w:pPr>
              <w:widowControl w:val="0"/>
              <w:jc w:val="both"/>
              <w:rPr>
                <w:rFonts w:ascii="Times New Roman" w:eastAsia="Times New Roman" w:hAnsi="Times New Roman" w:cs="Times New Roman"/>
                <w:color w:val="0070C0"/>
                <w:sz w:val="24"/>
                <w:szCs w:val="24"/>
              </w:rPr>
            </w:pPr>
          </w:p>
        </w:tc>
      </w:tr>
      <w:tr w:rsidR="00E53B5E" w:rsidRPr="00366A3E" w14:paraId="5B32D51A" w14:textId="1E6B8C04" w:rsidTr="00C835F4">
        <w:trPr>
          <w:trHeight w:val="152"/>
        </w:trPr>
        <w:tc>
          <w:tcPr>
            <w:tcW w:w="709" w:type="dxa"/>
          </w:tcPr>
          <w:p w14:paraId="43C1AC59"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43.</w:t>
            </w:r>
          </w:p>
        </w:tc>
        <w:tc>
          <w:tcPr>
            <w:tcW w:w="4820" w:type="dxa"/>
          </w:tcPr>
          <w:p w14:paraId="77FDB5C2"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Mofete naturale</w:t>
            </w:r>
          </w:p>
        </w:tc>
        <w:tc>
          <w:tcPr>
            <w:tcW w:w="2693" w:type="dxa"/>
          </w:tcPr>
          <w:p w14:paraId="31962A71"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p>
        </w:tc>
        <w:tc>
          <w:tcPr>
            <w:tcW w:w="2126" w:type="dxa"/>
          </w:tcPr>
          <w:p w14:paraId="1EE73871" w14:textId="2C32BD55" w:rsidR="00E53B5E" w:rsidRPr="00366A3E" w:rsidRDefault="00E53B5E" w:rsidP="00BE4AAC">
            <w:pPr>
              <w:widowControl w:val="0"/>
              <w:jc w:val="both"/>
              <w:rPr>
                <w:rFonts w:ascii="Times New Roman" w:eastAsia="Times New Roman" w:hAnsi="Times New Roman" w:cs="Times New Roman"/>
                <w:color w:val="0070C0"/>
                <w:sz w:val="24"/>
                <w:szCs w:val="24"/>
              </w:rPr>
            </w:pPr>
          </w:p>
        </w:tc>
      </w:tr>
      <w:tr w:rsidR="00E53B5E" w:rsidRPr="00366A3E" w14:paraId="0F2C15A3" w14:textId="276D095D" w:rsidTr="00C835F4">
        <w:trPr>
          <w:trHeight w:val="152"/>
        </w:trPr>
        <w:tc>
          <w:tcPr>
            <w:tcW w:w="709" w:type="dxa"/>
          </w:tcPr>
          <w:p w14:paraId="48262993"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44.</w:t>
            </w:r>
          </w:p>
        </w:tc>
        <w:tc>
          <w:tcPr>
            <w:tcW w:w="4820" w:type="dxa"/>
          </w:tcPr>
          <w:p w14:paraId="7B15D227"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Mofete artificiale</w:t>
            </w:r>
          </w:p>
        </w:tc>
        <w:tc>
          <w:tcPr>
            <w:tcW w:w="2693" w:type="dxa"/>
          </w:tcPr>
          <w:p w14:paraId="7E01F364"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p>
        </w:tc>
        <w:tc>
          <w:tcPr>
            <w:tcW w:w="2126" w:type="dxa"/>
          </w:tcPr>
          <w:p w14:paraId="1D0D051C" w14:textId="68E6EC3E" w:rsidR="00E53B5E" w:rsidRPr="00366A3E" w:rsidRDefault="00E53B5E" w:rsidP="00BE4AAC">
            <w:pPr>
              <w:widowControl w:val="0"/>
              <w:jc w:val="both"/>
              <w:rPr>
                <w:rFonts w:ascii="Times New Roman" w:eastAsia="Times New Roman" w:hAnsi="Times New Roman" w:cs="Times New Roman"/>
                <w:color w:val="0070C0"/>
                <w:sz w:val="24"/>
                <w:szCs w:val="24"/>
              </w:rPr>
            </w:pPr>
          </w:p>
        </w:tc>
      </w:tr>
      <w:tr w:rsidR="00E53B5E" w:rsidRPr="00366A3E" w14:paraId="22CA46E1" w14:textId="1789D239" w:rsidTr="00C835F4">
        <w:trPr>
          <w:trHeight w:val="152"/>
        </w:trPr>
        <w:tc>
          <w:tcPr>
            <w:tcW w:w="709" w:type="dxa"/>
          </w:tcPr>
          <w:p w14:paraId="2946BE3F"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45.</w:t>
            </w:r>
          </w:p>
        </w:tc>
        <w:tc>
          <w:tcPr>
            <w:tcW w:w="4820" w:type="dxa"/>
          </w:tcPr>
          <w:p w14:paraId="19FD3AED"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Împachetare generală cu nămol</w:t>
            </w:r>
          </w:p>
        </w:tc>
        <w:tc>
          <w:tcPr>
            <w:tcW w:w="2693" w:type="dxa"/>
          </w:tcPr>
          <w:p w14:paraId="48326F1F"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p>
        </w:tc>
        <w:tc>
          <w:tcPr>
            <w:tcW w:w="2126" w:type="dxa"/>
          </w:tcPr>
          <w:p w14:paraId="1D52A063" w14:textId="2BE3409C" w:rsidR="00E53B5E" w:rsidRPr="00366A3E" w:rsidRDefault="00E53B5E" w:rsidP="00BE4AAC">
            <w:pPr>
              <w:widowControl w:val="0"/>
              <w:jc w:val="both"/>
              <w:rPr>
                <w:rFonts w:ascii="Times New Roman" w:eastAsia="Times New Roman" w:hAnsi="Times New Roman" w:cs="Times New Roman"/>
                <w:color w:val="0070C0"/>
                <w:sz w:val="24"/>
                <w:szCs w:val="24"/>
              </w:rPr>
            </w:pPr>
          </w:p>
        </w:tc>
      </w:tr>
      <w:tr w:rsidR="00E53B5E" w:rsidRPr="00366A3E" w14:paraId="1F093C2D" w14:textId="05DFBAFA" w:rsidTr="00C835F4">
        <w:trPr>
          <w:trHeight w:val="152"/>
        </w:trPr>
        <w:tc>
          <w:tcPr>
            <w:tcW w:w="709" w:type="dxa"/>
          </w:tcPr>
          <w:p w14:paraId="450DE2BB"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46.</w:t>
            </w:r>
          </w:p>
        </w:tc>
        <w:tc>
          <w:tcPr>
            <w:tcW w:w="4820" w:type="dxa"/>
          </w:tcPr>
          <w:p w14:paraId="40BFF43A"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Împachetare parţială cu nămol</w:t>
            </w:r>
          </w:p>
        </w:tc>
        <w:tc>
          <w:tcPr>
            <w:tcW w:w="2693" w:type="dxa"/>
          </w:tcPr>
          <w:p w14:paraId="46D79559"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p>
        </w:tc>
        <w:tc>
          <w:tcPr>
            <w:tcW w:w="2126" w:type="dxa"/>
          </w:tcPr>
          <w:p w14:paraId="7314C775" w14:textId="51DDD8EB" w:rsidR="00E53B5E" w:rsidRPr="00366A3E" w:rsidRDefault="00E53B5E" w:rsidP="00BE4AAC">
            <w:pPr>
              <w:widowControl w:val="0"/>
              <w:jc w:val="both"/>
              <w:rPr>
                <w:rFonts w:ascii="Times New Roman" w:eastAsia="Times New Roman" w:hAnsi="Times New Roman" w:cs="Times New Roman"/>
                <w:color w:val="0070C0"/>
                <w:sz w:val="24"/>
                <w:szCs w:val="24"/>
              </w:rPr>
            </w:pPr>
          </w:p>
        </w:tc>
      </w:tr>
      <w:tr w:rsidR="00E53B5E" w:rsidRPr="00366A3E" w14:paraId="7BCFA20A" w14:textId="7F34CE02" w:rsidTr="00C835F4">
        <w:trPr>
          <w:trHeight w:val="152"/>
        </w:trPr>
        <w:tc>
          <w:tcPr>
            <w:tcW w:w="709" w:type="dxa"/>
          </w:tcPr>
          <w:p w14:paraId="40563B6D"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47.</w:t>
            </w:r>
          </w:p>
        </w:tc>
        <w:tc>
          <w:tcPr>
            <w:tcW w:w="4820" w:type="dxa"/>
          </w:tcPr>
          <w:p w14:paraId="47329D76"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Aplicaţie de unde de şoc extracorporale</w:t>
            </w:r>
          </w:p>
        </w:tc>
        <w:tc>
          <w:tcPr>
            <w:tcW w:w="2693" w:type="dxa"/>
          </w:tcPr>
          <w:p w14:paraId="4B35288F"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p>
        </w:tc>
        <w:tc>
          <w:tcPr>
            <w:tcW w:w="2126" w:type="dxa"/>
          </w:tcPr>
          <w:p w14:paraId="27D02255" w14:textId="57895956" w:rsidR="00E53B5E" w:rsidRPr="00366A3E" w:rsidRDefault="00E53B5E" w:rsidP="00BE4AAC">
            <w:pPr>
              <w:widowControl w:val="0"/>
              <w:jc w:val="both"/>
              <w:rPr>
                <w:rFonts w:ascii="Times New Roman" w:eastAsia="Times New Roman" w:hAnsi="Times New Roman" w:cs="Times New Roman"/>
                <w:color w:val="0070C0"/>
                <w:sz w:val="24"/>
                <w:szCs w:val="24"/>
              </w:rPr>
            </w:pPr>
          </w:p>
        </w:tc>
      </w:tr>
      <w:tr w:rsidR="00E53B5E" w:rsidRPr="00366A3E" w14:paraId="4E3BC856" w14:textId="76C1D73D" w:rsidTr="00C835F4">
        <w:trPr>
          <w:trHeight w:val="285"/>
        </w:trPr>
        <w:tc>
          <w:tcPr>
            <w:tcW w:w="709" w:type="dxa"/>
          </w:tcPr>
          <w:p w14:paraId="6788423B"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48.</w:t>
            </w:r>
          </w:p>
        </w:tc>
        <w:tc>
          <w:tcPr>
            <w:tcW w:w="4820" w:type="dxa"/>
          </w:tcPr>
          <w:p w14:paraId="7161C126"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Aplicaţie de oscilaţii profunde</w:t>
            </w:r>
          </w:p>
        </w:tc>
        <w:tc>
          <w:tcPr>
            <w:tcW w:w="2693" w:type="dxa"/>
          </w:tcPr>
          <w:p w14:paraId="32085790"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p>
        </w:tc>
        <w:tc>
          <w:tcPr>
            <w:tcW w:w="2126" w:type="dxa"/>
          </w:tcPr>
          <w:p w14:paraId="056B407E" w14:textId="5161DA81" w:rsidR="00E53B5E" w:rsidRPr="00366A3E" w:rsidRDefault="00E53B5E" w:rsidP="00BE4AAC">
            <w:pPr>
              <w:widowControl w:val="0"/>
              <w:jc w:val="both"/>
              <w:rPr>
                <w:rFonts w:ascii="Times New Roman" w:eastAsia="Times New Roman" w:hAnsi="Times New Roman" w:cs="Times New Roman"/>
                <w:color w:val="0070C0"/>
                <w:sz w:val="24"/>
                <w:szCs w:val="24"/>
              </w:rPr>
            </w:pPr>
          </w:p>
        </w:tc>
      </w:tr>
      <w:tr w:rsidR="00E53B5E" w:rsidRPr="00366A3E" w14:paraId="04BCC861" w14:textId="7E95C2AA" w:rsidTr="00C835F4">
        <w:trPr>
          <w:trHeight w:val="285"/>
        </w:trPr>
        <w:tc>
          <w:tcPr>
            <w:tcW w:w="709" w:type="dxa"/>
          </w:tcPr>
          <w:p w14:paraId="66817D0E"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49.</w:t>
            </w:r>
          </w:p>
        </w:tc>
        <w:tc>
          <w:tcPr>
            <w:tcW w:w="4820" w:type="dxa"/>
          </w:tcPr>
          <w:p w14:paraId="10A77EEB"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Speleoterapia/Salinoterapia</w:t>
            </w:r>
          </w:p>
        </w:tc>
        <w:tc>
          <w:tcPr>
            <w:tcW w:w="2693" w:type="dxa"/>
          </w:tcPr>
          <w:p w14:paraId="6A8AE78A"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p>
        </w:tc>
        <w:tc>
          <w:tcPr>
            <w:tcW w:w="2126" w:type="dxa"/>
          </w:tcPr>
          <w:p w14:paraId="5259E9FE" w14:textId="0513FAD8" w:rsidR="00E53B5E" w:rsidRPr="00366A3E" w:rsidRDefault="00E53B5E" w:rsidP="00BE4AAC">
            <w:pPr>
              <w:widowControl w:val="0"/>
              <w:jc w:val="both"/>
              <w:rPr>
                <w:rFonts w:ascii="Times New Roman" w:eastAsia="Times New Roman" w:hAnsi="Times New Roman" w:cs="Times New Roman"/>
                <w:color w:val="0070C0"/>
                <w:sz w:val="24"/>
                <w:szCs w:val="24"/>
              </w:rPr>
            </w:pPr>
          </w:p>
        </w:tc>
      </w:tr>
      <w:tr w:rsidR="00E53B5E" w:rsidRPr="00366A3E" w14:paraId="527B9782" w14:textId="5E72A763" w:rsidTr="00C835F4">
        <w:trPr>
          <w:trHeight w:val="285"/>
        </w:trPr>
        <w:tc>
          <w:tcPr>
            <w:tcW w:w="709" w:type="dxa"/>
          </w:tcPr>
          <w:p w14:paraId="595FDDE5"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50.</w:t>
            </w:r>
          </w:p>
        </w:tc>
        <w:tc>
          <w:tcPr>
            <w:tcW w:w="4820" w:type="dxa"/>
          </w:tcPr>
          <w:p w14:paraId="4DD07DEC"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TECAR</w:t>
            </w:r>
          </w:p>
        </w:tc>
        <w:tc>
          <w:tcPr>
            <w:tcW w:w="2693" w:type="dxa"/>
          </w:tcPr>
          <w:p w14:paraId="7FED0AA1"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p>
        </w:tc>
        <w:tc>
          <w:tcPr>
            <w:tcW w:w="2126" w:type="dxa"/>
          </w:tcPr>
          <w:p w14:paraId="6F8C734E" w14:textId="6DE18660" w:rsidR="00E53B5E" w:rsidRPr="00366A3E" w:rsidRDefault="00E53B5E" w:rsidP="00BE4AAC">
            <w:pPr>
              <w:widowControl w:val="0"/>
              <w:jc w:val="both"/>
              <w:rPr>
                <w:rFonts w:ascii="Times New Roman" w:eastAsia="Times New Roman" w:hAnsi="Times New Roman" w:cs="Times New Roman"/>
                <w:color w:val="0070C0"/>
                <w:sz w:val="24"/>
                <w:szCs w:val="24"/>
              </w:rPr>
            </w:pPr>
          </w:p>
        </w:tc>
      </w:tr>
      <w:tr w:rsidR="00E53B5E" w:rsidRPr="00366A3E" w14:paraId="36214DF0" w14:textId="7A305837" w:rsidTr="00C835F4">
        <w:trPr>
          <w:trHeight w:val="285"/>
        </w:trPr>
        <w:tc>
          <w:tcPr>
            <w:tcW w:w="709" w:type="dxa"/>
          </w:tcPr>
          <w:p w14:paraId="6A7028B8"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51.</w:t>
            </w:r>
          </w:p>
        </w:tc>
        <w:tc>
          <w:tcPr>
            <w:tcW w:w="4820" w:type="dxa"/>
          </w:tcPr>
          <w:p w14:paraId="6BD71A85"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Respirație la presiune pozitivă</w:t>
            </w:r>
          </w:p>
        </w:tc>
        <w:tc>
          <w:tcPr>
            <w:tcW w:w="2693" w:type="dxa"/>
          </w:tcPr>
          <w:p w14:paraId="62DA06EC"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p>
        </w:tc>
        <w:tc>
          <w:tcPr>
            <w:tcW w:w="2126" w:type="dxa"/>
          </w:tcPr>
          <w:p w14:paraId="2BB530F0" w14:textId="43BDC922" w:rsidR="00E53B5E" w:rsidRPr="00366A3E" w:rsidRDefault="00E53B5E" w:rsidP="00BE4AAC">
            <w:pPr>
              <w:widowControl w:val="0"/>
              <w:jc w:val="both"/>
              <w:rPr>
                <w:rFonts w:ascii="Times New Roman" w:eastAsia="Times New Roman" w:hAnsi="Times New Roman" w:cs="Times New Roman"/>
                <w:color w:val="0070C0"/>
                <w:sz w:val="24"/>
                <w:szCs w:val="24"/>
              </w:rPr>
            </w:pPr>
          </w:p>
        </w:tc>
      </w:tr>
      <w:tr w:rsidR="00E53B5E" w:rsidRPr="00366A3E" w14:paraId="7E33BDCD" w14:textId="612343DF" w:rsidTr="00C835F4">
        <w:trPr>
          <w:trHeight w:val="285"/>
        </w:trPr>
        <w:tc>
          <w:tcPr>
            <w:tcW w:w="709" w:type="dxa"/>
          </w:tcPr>
          <w:p w14:paraId="36B7C023"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52.</w:t>
            </w:r>
          </w:p>
        </w:tc>
        <w:tc>
          <w:tcPr>
            <w:tcW w:w="4820" w:type="dxa"/>
          </w:tcPr>
          <w:p w14:paraId="4252D149"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Masaj pneumatic al extremităților</w:t>
            </w:r>
          </w:p>
        </w:tc>
        <w:tc>
          <w:tcPr>
            <w:tcW w:w="2693" w:type="dxa"/>
          </w:tcPr>
          <w:p w14:paraId="36C8AC63"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p>
        </w:tc>
        <w:tc>
          <w:tcPr>
            <w:tcW w:w="2126" w:type="dxa"/>
          </w:tcPr>
          <w:p w14:paraId="20EFB64D" w14:textId="61488950" w:rsidR="00E53B5E" w:rsidRPr="00366A3E" w:rsidRDefault="00E53B5E" w:rsidP="00BE4AAC">
            <w:pPr>
              <w:widowControl w:val="0"/>
              <w:jc w:val="both"/>
              <w:rPr>
                <w:rFonts w:ascii="Times New Roman" w:eastAsia="Times New Roman" w:hAnsi="Times New Roman" w:cs="Times New Roman"/>
                <w:color w:val="0070C0"/>
                <w:sz w:val="24"/>
                <w:szCs w:val="24"/>
              </w:rPr>
            </w:pPr>
          </w:p>
        </w:tc>
      </w:tr>
      <w:tr w:rsidR="00E53B5E" w:rsidRPr="00366A3E" w14:paraId="40E6A1D6" w14:textId="27317E38" w:rsidTr="00C835F4">
        <w:trPr>
          <w:trHeight w:val="300"/>
        </w:trPr>
        <w:tc>
          <w:tcPr>
            <w:tcW w:w="709" w:type="dxa"/>
          </w:tcPr>
          <w:p w14:paraId="22054AF9"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53.</w:t>
            </w:r>
          </w:p>
        </w:tc>
        <w:tc>
          <w:tcPr>
            <w:tcW w:w="4820" w:type="dxa"/>
          </w:tcPr>
          <w:p w14:paraId="401A02B5"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Crioterapie</w:t>
            </w:r>
          </w:p>
        </w:tc>
        <w:tc>
          <w:tcPr>
            <w:tcW w:w="2693" w:type="dxa"/>
          </w:tcPr>
          <w:p w14:paraId="0D4C8032"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p>
        </w:tc>
        <w:tc>
          <w:tcPr>
            <w:tcW w:w="2126" w:type="dxa"/>
          </w:tcPr>
          <w:p w14:paraId="30C3E071" w14:textId="4B8A2223" w:rsidR="00E53B5E" w:rsidRPr="00366A3E" w:rsidRDefault="00E53B5E" w:rsidP="00BE4AAC">
            <w:pPr>
              <w:widowControl w:val="0"/>
              <w:jc w:val="both"/>
              <w:rPr>
                <w:rFonts w:ascii="Times New Roman" w:eastAsia="Times New Roman" w:hAnsi="Times New Roman" w:cs="Times New Roman"/>
                <w:color w:val="0070C0"/>
                <w:sz w:val="24"/>
                <w:szCs w:val="24"/>
              </w:rPr>
            </w:pPr>
          </w:p>
        </w:tc>
      </w:tr>
      <w:tr w:rsidR="00E53B5E" w:rsidRPr="00366A3E" w14:paraId="6F9F3D83" w14:textId="65862E6F" w:rsidTr="00C835F4">
        <w:trPr>
          <w:trHeight w:val="300"/>
        </w:trPr>
        <w:tc>
          <w:tcPr>
            <w:tcW w:w="709" w:type="dxa"/>
            <w:shd w:val="clear" w:color="auto" w:fill="FFFFFF" w:themeFill="background1"/>
          </w:tcPr>
          <w:p w14:paraId="6ADB5E8A" w14:textId="77777777" w:rsidR="00E53B5E" w:rsidRPr="00366A3E" w:rsidRDefault="00E53B5E" w:rsidP="00BE4AAC">
            <w:pPr>
              <w:widowControl w:val="0"/>
              <w:jc w:val="both"/>
              <w:rPr>
                <w:rFonts w:ascii="Times New Roman" w:eastAsia="Times New Roman" w:hAnsi="Times New Roman" w:cs="Times New Roman"/>
                <w:color w:val="0070C0"/>
                <w:sz w:val="24"/>
                <w:szCs w:val="24"/>
                <w:shd w:val="clear" w:color="auto" w:fill="FFFF00"/>
              </w:rPr>
            </w:pPr>
            <w:r w:rsidRPr="00366A3E">
              <w:rPr>
                <w:rFonts w:ascii="Times New Roman" w:eastAsia="Times New Roman" w:hAnsi="Times New Roman" w:cs="Times New Roman"/>
                <w:color w:val="0070C0"/>
                <w:sz w:val="24"/>
                <w:szCs w:val="24"/>
              </w:rPr>
              <w:t>54.</w:t>
            </w:r>
          </w:p>
        </w:tc>
        <w:tc>
          <w:tcPr>
            <w:tcW w:w="4820" w:type="dxa"/>
            <w:shd w:val="clear" w:color="auto" w:fill="FFFFFF" w:themeFill="background1"/>
          </w:tcPr>
          <w:p w14:paraId="7CC6BF21" w14:textId="77777777" w:rsidR="00E53B5E" w:rsidRPr="00366A3E" w:rsidRDefault="00E53B5E" w:rsidP="00BE4AAC">
            <w:pPr>
              <w:widowControl w:val="0"/>
              <w:jc w:val="both"/>
              <w:rPr>
                <w:rFonts w:ascii="Times New Roman" w:eastAsia="Times New Roman" w:hAnsi="Times New Roman" w:cs="Times New Roman"/>
                <w:color w:val="0070C0"/>
                <w:sz w:val="24"/>
                <w:szCs w:val="24"/>
                <w:shd w:val="clear" w:color="auto" w:fill="FFFF00"/>
              </w:rPr>
            </w:pPr>
            <w:r w:rsidRPr="00366A3E">
              <w:rPr>
                <w:rFonts w:ascii="Times New Roman" w:eastAsia="Times New Roman" w:hAnsi="Times New Roman" w:cs="Times New Roman"/>
                <w:color w:val="0070C0"/>
                <w:sz w:val="24"/>
                <w:szCs w:val="24"/>
              </w:rPr>
              <w:t>Kinetoterapie cu IATSM</w:t>
            </w:r>
            <w:r w:rsidRPr="00366A3E">
              <w:rPr>
                <w:rFonts w:ascii="Times New Roman" w:eastAsia="Times New Roman" w:hAnsi="Times New Roman" w:cs="Times New Roman"/>
                <w:color w:val="0070C0"/>
                <w:sz w:val="24"/>
                <w:szCs w:val="24"/>
                <w:shd w:val="clear" w:color="auto" w:fill="FFFF00"/>
              </w:rPr>
              <w:t xml:space="preserve"> </w:t>
            </w:r>
          </w:p>
        </w:tc>
        <w:tc>
          <w:tcPr>
            <w:tcW w:w="2693" w:type="dxa"/>
            <w:shd w:val="clear" w:color="auto" w:fill="FFFFFF" w:themeFill="background1"/>
          </w:tcPr>
          <w:p w14:paraId="5B6E9C77" w14:textId="77777777" w:rsidR="00E53B5E" w:rsidRPr="00366A3E" w:rsidRDefault="00E53B5E" w:rsidP="00BE4AAC">
            <w:pPr>
              <w:widowControl w:val="0"/>
              <w:jc w:val="both"/>
              <w:rPr>
                <w:rFonts w:ascii="Times New Roman" w:eastAsia="Times New Roman" w:hAnsi="Times New Roman" w:cs="Times New Roman"/>
                <w:color w:val="0070C0"/>
                <w:sz w:val="24"/>
                <w:szCs w:val="24"/>
              </w:rPr>
            </w:pPr>
          </w:p>
        </w:tc>
        <w:tc>
          <w:tcPr>
            <w:tcW w:w="2126" w:type="dxa"/>
            <w:shd w:val="clear" w:color="auto" w:fill="FFFFFF" w:themeFill="background1"/>
          </w:tcPr>
          <w:p w14:paraId="67B03AEE" w14:textId="4ADEABB8" w:rsidR="00E53B5E" w:rsidRPr="00366A3E" w:rsidRDefault="00E53B5E" w:rsidP="00BE4AAC">
            <w:pPr>
              <w:widowControl w:val="0"/>
              <w:jc w:val="both"/>
              <w:rPr>
                <w:rFonts w:ascii="Times New Roman" w:eastAsia="Times New Roman" w:hAnsi="Times New Roman" w:cs="Times New Roman"/>
                <w:color w:val="0070C0"/>
                <w:sz w:val="24"/>
                <w:szCs w:val="24"/>
              </w:rPr>
            </w:pPr>
          </w:p>
        </w:tc>
      </w:tr>
    </w:tbl>
    <w:p w14:paraId="522D7CD4" w14:textId="77777777" w:rsidR="00366A3E" w:rsidRDefault="00366A3E" w:rsidP="00366A3E">
      <w:pPr>
        <w:spacing w:after="0" w:line="240" w:lineRule="auto"/>
        <w:jc w:val="both"/>
        <w:rPr>
          <w:rFonts w:ascii="Times New Roman" w:eastAsia="Calibri" w:hAnsi="Times New Roman" w:cs="Times New Roman"/>
          <w:iCs/>
          <w:color w:val="0070C0"/>
          <w:sz w:val="24"/>
          <w:szCs w:val="24"/>
        </w:rPr>
      </w:pPr>
    </w:p>
    <w:p w14:paraId="4B07B36A" w14:textId="77777777" w:rsidR="00366A3E" w:rsidRPr="00366A3E" w:rsidRDefault="00366A3E" w:rsidP="00366A3E">
      <w:pPr>
        <w:spacing w:after="0" w:line="240" w:lineRule="auto"/>
        <w:jc w:val="both"/>
        <w:rPr>
          <w:rFonts w:ascii="Times New Roman" w:eastAsia="Calibri" w:hAnsi="Times New Roman" w:cs="Times New Roman"/>
          <w:iCs/>
          <w:color w:val="0070C0"/>
          <w:sz w:val="24"/>
          <w:szCs w:val="24"/>
        </w:rPr>
      </w:pPr>
      <w:r w:rsidRPr="00366A3E">
        <w:rPr>
          <w:rFonts w:ascii="Times New Roman" w:eastAsia="Calibri" w:hAnsi="Times New Roman" w:cs="Times New Roman"/>
          <w:iCs/>
          <w:color w:val="0070C0"/>
          <w:sz w:val="24"/>
          <w:szCs w:val="24"/>
        </w:rPr>
        <w:t>Procedurile de la pct. 39 - 46 sunt efectuate numai în staţiunile balneoclimaterice.</w:t>
      </w:r>
    </w:p>
    <w:p w14:paraId="017AC7D9" w14:textId="77777777" w:rsidR="00366A3E" w:rsidRPr="00366A3E" w:rsidRDefault="00366A3E" w:rsidP="00366A3E">
      <w:pPr>
        <w:spacing w:after="0" w:line="240" w:lineRule="auto"/>
        <w:jc w:val="both"/>
        <w:rPr>
          <w:rFonts w:ascii="Times New Roman" w:eastAsia="Calibri" w:hAnsi="Times New Roman" w:cs="Times New Roman"/>
          <w:color w:val="0070C0"/>
          <w:sz w:val="24"/>
          <w:szCs w:val="24"/>
        </w:rPr>
      </w:pPr>
      <w:r w:rsidRPr="00366A3E">
        <w:rPr>
          <w:rFonts w:ascii="Times New Roman" w:eastAsia="Calibri" w:hAnsi="Times New Roman" w:cs="Times New Roman"/>
          <w:color w:val="0070C0"/>
          <w:sz w:val="24"/>
          <w:szCs w:val="24"/>
        </w:rPr>
        <w:t>Procedurile se acordă pentru perioade şi potrivit unui ritm stabilite de medicul curant de medicină fizică şi de reabilitare în Planul de proceduri specifice de medicină fizică și de reabilitare, al cărui model este stabilit în Anexa nr. 11 B din prezentul ordin.</w:t>
      </w:r>
    </w:p>
    <w:p w14:paraId="5E51773E" w14:textId="77777777" w:rsidR="00366A3E" w:rsidRPr="00366A3E" w:rsidRDefault="00366A3E" w:rsidP="00366A3E">
      <w:pPr>
        <w:spacing w:after="0" w:line="240" w:lineRule="auto"/>
        <w:jc w:val="both"/>
        <w:rPr>
          <w:rFonts w:ascii="Times New Roman" w:eastAsia="Calibri" w:hAnsi="Times New Roman" w:cs="Times New Roman"/>
          <w:color w:val="0070C0"/>
          <w:sz w:val="24"/>
          <w:szCs w:val="24"/>
        </w:rPr>
      </w:pPr>
      <w:r w:rsidRPr="00366A3E">
        <w:rPr>
          <w:rFonts w:ascii="Times New Roman" w:eastAsia="Calibri" w:hAnsi="Times New Roman" w:cs="Times New Roman"/>
          <w:color w:val="0070C0"/>
          <w:sz w:val="24"/>
          <w:szCs w:val="24"/>
        </w:rPr>
        <w:t xml:space="preserve">1.1.1 Perioada pentru care se decontează procedurile specifice de medicină fizică şi de reabilitare este de maximum 21 zile/an/asigurat atât la copii cât şi la adulţi cu excepţia pacienților cu diagnostic confirmat de accident  vascular cerebral in primele 4 luni, pentru paralizie cerebrală, pentru pacientele cu limfedem secundar limfadenectomiei axilare şi pentru pacientele cu anexectomie, pentru marii arși în primele 4 luni de la externare, când se </w:t>
      </w:r>
      <w:r w:rsidRPr="00366A3E">
        <w:rPr>
          <w:rFonts w:ascii="Times New Roman" w:hAnsi="Times New Roman" w:cs="Times New Roman"/>
          <w:color w:val="0070C0"/>
          <w:sz w:val="24"/>
          <w:szCs w:val="24"/>
        </w:rPr>
        <w:t>decontează</w:t>
      </w:r>
      <w:r w:rsidRPr="00366A3E">
        <w:rPr>
          <w:rFonts w:ascii="Times New Roman" w:eastAsia="Calibri" w:hAnsi="Times New Roman" w:cs="Times New Roman"/>
          <w:color w:val="0070C0"/>
          <w:sz w:val="24"/>
          <w:szCs w:val="24"/>
        </w:rPr>
        <w:t xml:space="preserve"> proceduri medicale specifice de medicină fizică şi de reabilitare pentru o perioadă de maximum 42 de zile pe an/asigurat, aceste perioade putând fi fracţionate în maximum două fracţiuni, în funcţie de afecţiunea de bază la recomandarea medicului de specialitate medicină fizică şi de reabilitare.</w:t>
      </w:r>
    </w:p>
    <w:p w14:paraId="76587431" w14:textId="77777777" w:rsidR="00366A3E" w:rsidRPr="00366A3E" w:rsidRDefault="00366A3E" w:rsidP="00366A3E">
      <w:pPr>
        <w:spacing w:after="0" w:line="240" w:lineRule="auto"/>
        <w:jc w:val="both"/>
        <w:rPr>
          <w:rFonts w:ascii="Times New Roman" w:eastAsia="Calibri" w:hAnsi="Times New Roman" w:cs="Times New Roman"/>
          <w:color w:val="0070C0"/>
          <w:sz w:val="24"/>
          <w:szCs w:val="24"/>
        </w:rPr>
      </w:pPr>
      <w:r w:rsidRPr="00366A3E">
        <w:rPr>
          <w:rFonts w:ascii="Times New Roman" w:eastAsia="Calibri" w:hAnsi="Times New Roman" w:cs="Times New Roman"/>
          <w:color w:val="0070C0"/>
          <w:sz w:val="24"/>
          <w:szCs w:val="24"/>
        </w:rPr>
        <w:t>1.1.2. Seria de proceduri specifice de medicină fizică şi de reabilitare în  ambulatoriu stabilită de medicul de specialitate medicină fizică şi de reabilitare în Planul de proceduri specifice de medicină fizică și de reabilitare, decontată pentru un asigurat include maximum 4 proceduri/zi de tratament. Pentru o serie de proceduri specifice de medicină fizică şi de reabilitare ce se desfăşoară în staţiunile balneoclimatice se decontează maximum 4 proceduri/zi.</w:t>
      </w:r>
    </w:p>
    <w:p w14:paraId="361AAB15" w14:textId="77777777" w:rsidR="00366A3E" w:rsidRDefault="00366A3E" w:rsidP="00366A3E">
      <w:pPr>
        <w:spacing w:after="0" w:line="240" w:lineRule="auto"/>
        <w:jc w:val="both"/>
        <w:rPr>
          <w:rFonts w:ascii="Times New Roman" w:eastAsia="Calibri" w:hAnsi="Times New Roman" w:cs="Times New Roman"/>
          <w:color w:val="0070C0"/>
          <w:sz w:val="24"/>
          <w:szCs w:val="24"/>
        </w:rPr>
      </w:pPr>
    </w:p>
    <w:p w14:paraId="382204D8" w14:textId="77777777" w:rsidR="00366A3E" w:rsidRDefault="00366A3E" w:rsidP="00366A3E">
      <w:pPr>
        <w:spacing w:after="0" w:line="240" w:lineRule="auto"/>
        <w:jc w:val="both"/>
        <w:rPr>
          <w:rFonts w:ascii="Times New Roman" w:eastAsia="Calibri" w:hAnsi="Times New Roman" w:cs="Times New Roman"/>
          <w:color w:val="0070C0"/>
          <w:sz w:val="24"/>
          <w:szCs w:val="24"/>
        </w:rPr>
      </w:pPr>
    </w:p>
    <w:p w14:paraId="3A6E6BF8" w14:textId="77777777" w:rsidR="00366A3E" w:rsidRPr="00366A3E" w:rsidRDefault="00366A3E" w:rsidP="00366A3E">
      <w:pPr>
        <w:spacing w:after="0" w:line="240" w:lineRule="auto"/>
        <w:jc w:val="both"/>
        <w:rPr>
          <w:rFonts w:ascii="Times New Roman" w:eastAsia="Calibri" w:hAnsi="Times New Roman" w:cs="Times New Roman"/>
          <w:color w:val="0070C0"/>
          <w:sz w:val="24"/>
          <w:szCs w:val="24"/>
        </w:rPr>
      </w:pPr>
      <w:r w:rsidRPr="00366A3E">
        <w:rPr>
          <w:rFonts w:ascii="Times New Roman" w:eastAsia="Calibri" w:hAnsi="Times New Roman" w:cs="Times New Roman"/>
          <w:color w:val="0070C0"/>
          <w:sz w:val="24"/>
          <w:szCs w:val="24"/>
        </w:rPr>
        <w:t>1.2 Lista afecţiunilor, pentru care pot fi acordate servicii de medicină fizică şi de reabilitare în ambulatoriu este:</w:t>
      </w:r>
    </w:p>
    <w:tbl>
      <w:tblPr>
        <w:tblW w:w="9889" w:type="dxa"/>
        <w:tblLayout w:type="fixed"/>
        <w:tblLook w:val="04A0" w:firstRow="1" w:lastRow="0" w:firstColumn="1" w:lastColumn="0" w:noHBand="0" w:noVBand="1"/>
      </w:tblPr>
      <w:tblGrid>
        <w:gridCol w:w="984"/>
        <w:gridCol w:w="8905"/>
      </w:tblGrid>
      <w:tr w:rsidR="00366A3E" w:rsidRPr="00366A3E" w14:paraId="3884CE1E" w14:textId="77777777" w:rsidTr="00BE4AAC">
        <w:trPr>
          <w:trHeight w:val="488"/>
        </w:trPr>
        <w:tc>
          <w:tcPr>
            <w:tcW w:w="984" w:type="dxa"/>
            <w:tcBorders>
              <w:top w:val="single" w:sz="4" w:space="0" w:color="000000"/>
              <w:left w:val="single" w:sz="4" w:space="0" w:color="000000"/>
              <w:bottom w:val="single" w:sz="4" w:space="0" w:color="000000"/>
              <w:right w:val="single" w:sz="4" w:space="0" w:color="000000"/>
            </w:tcBorders>
          </w:tcPr>
          <w:p w14:paraId="3930DFC9" w14:textId="77777777" w:rsidR="00366A3E" w:rsidRPr="00366A3E" w:rsidRDefault="00366A3E" w:rsidP="00BE4AAC">
            <w:pPr>
              <w:widowControl w:val="0"/>
              <w:spacing w:after="0" w:line="240" w:lineRule="auto"/>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Nr. crt.</w:t>
            </w:r>
          </w:p>
        </w:tc>
        <w:tc>
          <w:tcPr>
            <w:tcW w:w="8904" w:type="dxa"/>
            <w:tcBorders>
              <w:top w:val="single" w:sz="4" w:space="0" w:color="000000"/>
              <w:left w:val="single" w:sz="4" w:space="0" w:color="000000"/>
              <w:bottom w:val="single" w:sz="4" w:space="0" w:color="000000"/>
              <w:right w:val="single" w:sz="4" w:space="0" w:color="000000"/>
            </w:tcBorders>
          </w:tcPr>
          <w:p w14:paraId="230601EE" w14:textId="77777777" w:rsidR="00366A3E" w:rsidRPr="00366A3E" w:rsidRDefault="00366A3E" w:rsidP="00BE4AAC">
            <w:pPr>
              <w:widowControl w:val="0"/>
              <w:spacing w:after="0" w:line="240" w:lineRule="auto"/>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b/>
                <w:bCs/>
                <w:color w:val="0070C0"/>
                <w:sz w:val="24"/>
                <w:szCs w:val="24"/>
              </w:rPr>
              <w:t>AFECŢIUNI</w:t>
            </w:r>
          </w:p>
        </w:tc>
      </w:tr>
      <w:tr w:rsidR="00366A3E" w:rsidRPr="00366A3E" w14:paraId="42F09632" w14:textId="77777777" w:rsidTr="00BE4AAC">
        <w:trPr>
          <w:trHeight w:val="230"/>
        </w:trPr>
        <w:tc>
          <w:tcPr>
            <w:tcW w:w="984" w:type="dxa"/>
            <w:tcBorders>
              <w:top w:val="single" w:sz="4" w:space="0" w:color="000000"/>
              <w:left w:val="single" w:sz="4" w:space="0" w:color="000000"/>
              <w:bottom w:val="single" w:sz="4" w:space="0" w:color="000000"/>
              <w:right w:val="single" w:sz="4" w:space="0" w:color="000000"/>
            </w:tcBorders>
          </w:tcPr>
          <w:p w14:paraId="59E439C0" w14:textId="77777777" w:rsidR="00366A3E" w:rsidRPr="00366A3E" w:rsidRDefault="00366A3E" w:rsidP="00366A3E">
            <w:pPr>
              <w:widowControl w:val="0"/>
              <w:numPr>
                <w:ilvl w:val="0"/>
                <w:numId w:val="1"/>
              </w:numPr>
              <w:suppressAutoHyphens/>
              <w:spacing w:after="0" w:line="240" w:lineRule="auto"/>
              <w:ind w:left="164" w:firstLine="0"/>
              <w:contextualSpacing/>
              <w:jc w:val="both"/>
              <w:rPr>
                <w:rFonts w:ascii="Times New Roman" w:eastAsia="Times New Roman" w:hAnsi="Times New Roman" w:cs="Times New Roman"/>
                <w:color w:val="0070C0"/>
                <w:sz w:val="24"/>
                <w:szCs w:val="24"/>
              </w:rPr>
            </w:pPr>
          </w:p>
        </w:tc>
        <w:tc>
          <w:tcPr>
            <w:tcW w:w="8904" w:type="dxa"/>
            <w:tcBorders>
              <w:top w:val="single" w:sz="4" w:space="0" w:color="000000"/>
              <w:left w:val="single" w:sz="4" w:space="0" w:color="000000"/>
              <w:bottom w:val="single" w:sz="4" w:space="0" w:color="000000"/>
              <w:right w:val="single" w:sz="4" w:space="0" w:color="000000"/>
            </w:tcBorders>
          </w:tcPr>
          <w:p w14:paraId="23886753" w14:textId="77777777" w:rsidR="00366A3E" w:rsidRPr="00366A3E" w:rsidRDefault="00366A3E" w:rsidP="00BE4AAC">
            <w:pPr>
              <w:widowControl w:val="0"/>
              <w:spacing w:after="0" w:line="240" w:lineRule="auto"/>
              <w:jc w:val="both"/>
              <w:rPr>
                <w:rFonts w:ascii="Times New Roman" w:eastAsia="Times New Roman" w:hAnsi="Times New Roman" w:cs="Times New Roman"/>
                <w:strike/>
                <w:color w:val="0070C0"/>
                <w:sz w:val="24"/>
                <w:szCs w:val="24"/>
              </w:rPr>
            </w:pPr>
            <w:r w:rsidRPr="00366A3E">
              <w:rPr>
                <w:rFonts w:ascii="Times New Roman" w:eastAsia="Times New Roman" w:hAnsi="Times New Roman" w:cs="Times New Roman"/>
                <w:color w:val="0070C0"/>
                <w:sz w:val="24"/>
                <w:szCs w:val="24"/>
              </w:rPr>
              <w:t>Afecțiuni ale sistemului nervos central și periferic la adulți și copii</w:t>
            </w:r>
          </w:p>
        </w:tc>
      </w:tr>
      <w:tr w:rsidR="00366A3E" w:rsidRPr="00366A3E" w14:paraId="7C1C7139" w14:textId="77777777" w:rsidTr="00BE4AAC">
        <w:trPr>
          <w:trHeight w:val="152"/>
        </w:trPr>
        <w:tc>
          <w:tcPr>
            <w:tcW w:w="984" w:type="dxa"/>
            <w:tcBorders>
              <w:top w:val="single" w:sz="4" w:space="0" w:color="000000"/>
              <w:left w:val="single" w:sz="4" w:space="0" w:color="000000"/>
              <w:bottom w:val="single" w:sz="4" w:space="0" w:color="000000"/>
              <w:right w:val="single" w:sz="4" w:space="0" w:color="000000"/>
            </w:tcBorders>
          </w:tcPr>
          <w:p w14:paraId="22BEDB1A" w14:textId="77777777" w:rsidR="00366A3E" w:rsidRPr="00366A3E" w:rsidRDefault="00366A3E" w:rsidP="00366A3E">
            <w:pPr>
              <w:widowControl w:val="0"/>
              <w:numPr>
                <w:ilvl w:val="0"/>
                <w:numId w:val="1"/>
              </w:numPr>
              <w:suppressAutoHyphens/>
              <w:spacing w:after="0" w:line="240" w:lineRule="auto"/>
              <w:ind w:left="0" w:firstLine="204"/>
              <w:contextualSpacing/>
              <w:jc w:val="both"/>
              <w:rPr>
                <w:rFonts w:ascii="Times New Roman" w:eastAsia="Times New Roman" w:hAnsi="Times New Roman" w:cs="Times New Roman"/>
                <w:color w:val="0070C0"/>
                <w:sz w:val="24"/>
                <w:szCs w:val="24"/>
              </w:rPr>
            </w:pPr>
          </w:p>
        </w:tc>
        <w:tc>
          <w:tcPr>
            <w:tcW w:w="8904" w:type="dxa"/>
            <w:tcBorders>
              <w:top w:val="single" w:sz="4" w:space="0" w:color="000000"/>
              <w:left w:val="single" w:sz="4" w:space="0" w:color="000000"/>
              <w:bottom w:val="single" w:sz="4" w:space="0" w:color="000000"/>
              <w:right w:val="single" w:sz="4" w:space="0" w:color="000000"/>
            </w:tcBorders>
          </w:tcPr>
          <w:p w14:paraId="0EE82D3F" w14:textId="77777777" w:rsidR="00366A3E" w:rsidRPr="00366A3E" w:rsidRDefault="00366A3E" w:rsidP="00BE4AAC">
            <w:pPr>
              <w:widowControl w:val="0"/>
              <w:spacing w:after="0" w:line="240" w:lineRule="auto"/>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Afecţiuni ale joncţiunii neuromusculare, si miopatii</w:t>
            </w:r>
          </w:p>
        </w:tc>
      </w:tr>
      <w:tr w:rsidR="00366A3E" w:rsidRPr="00366A3E" w14:paraId="1E089592" w14:textId="77777777" w:rsidTr="00BE4AAC">
        <w:trPr>
          <w:trHeight w:val="152"/>
        </w:trPr>
        <w:tc>
          <w:tcPr>
            <w:tcW w:w="984" w:type="dxa"/>
            <w:tcBorders>
              <w:top w:val="single" w:sz="4" w:space="0" w:color="000000"/>
              <w:left w:val="single" w:sz="4" w:space="0" w:color="000000"/>
              <w:bottom w:val="single" w:sz="4" w:space="0" w:color="000000"/>
              <w:right w:val="single" w:sz="4" w:space="0" w:color="000000"/>
            </w:tcBorders>
          </w:tcPr>
          <w:p w14:paraId="6A307F68" w14:textId="77777777" w:rsidR="00366A3E" w:rsidRPr="00366A3E" w:rsidRDefault="00366A3E" w:rsidP="00366A3E">
            <w:pPr>
              <w:widowControl w:val="0"/>
              <w:numPr>
                <w:ilvl w:val="0"/>
                <w:numId w:val="1"/>
              </w:numPr>
              <w:suppressAutoHyphens/>
              <w:spacing w:after="0" w:line="240" w:lineRule="auto"/>
              <w:ind w:left="0" w:firstLine="204"/>
              <w:contextualSpacing/>
              <w:jc w:val="both"/>
              <w:rPr>
                <w:rFonts w:ascii="Times New Roman" w:eastAsia="Times New Roman" w:hAnsi="Times New Roman" w:cs="Times New Roman"/>
                <w:color w:val="0070C0"/>
                <w:sz w:val="24"/>
                <w:szCs w:val="24"/>
              </w:rPr>
            </w:pPr>
          </w:p>
        </w:tc>
        <w:tc>
          <w:tcPr>
            <w:tcW w:w="8904" w:type="dxa"/>
            <w:tcBorders>
              <w:top w:val="single" w:sz="4" w:space="0" w:color="000000"/>
              <w:left w:val="single" w:sz="4" w:space="0" w:color="000000"/>
              <w:bottom w:val="single" w:sz="4" w:space="0" w:color="000000"/>
              <w:right w:val="single" w:sz="4" w:space="0" w:color="000000"/>
            </w:tcBorders>
          </w:tcPr>
          <w:p w14:paraId="6194A19B" w14:textId="77777777" w:rsidR="00366A3E" w:rsidRPr="00366A3E" w:rsidRDefault="00366A3E" w:rsidP="00BE4AAC">
            <w:pPr>
              <w:widowControl w:val="0"/>
              <w:spacing w:after="0" w:line="240" w:lineRule="auto"/>
              <w:jc w:val="both"/>
              <w:rPr>
                <w:rFonts w:ascii="Times New Roman" w:eastAsia="Times New Roman" w:hAnsi="Times New Roman" w:cs="Times New Roman"/>
                <w:strike/>
                <w:color w:val="0070C0"/>
                <w:sz w:val="24"/>
                <w:szCs w:val="24"/>
              </w:rPr>
            </w:pPr>
            <w:r w:rsidRPr="00366A3E">
              <w:rPr>
                <w:rFonts w:ascii="Times New Roman" w:eastAsia="Times New Roman" w:hAnsi="Times New Roman" w:cs="Times New Roman"/>
                <w:color w:val="0070C0"/>
                <w:sz w:val="24"/>
                <w:szCs w:val="24"/>
              </w:rPr>
              <w:t>Boli cardio-vasculare</w:t>
            </w:r>
          </w:p>
        </w:tc>
      </w:tr>
      <w:tr w:rsidR="00366A3E" w:rsidRPr="00366A3E" w14:paraId="4AA63D4E" w14:textId="77777777" w:rsidTr="00BE4AAC">
        <w:trPr>
          <w:trHeight w:val="152"/>
        </w:trPr>
        <w:tc>
          <w:tcPr>
            <w:tcW w:w="984" w:type="dxa"/>
            <w:tcBorders>
              <w:top w:val="single" w:sz="4" w:space="0" w:color="000000"/>
              <w:left w:val="single" w:sz="4" w:space="0" w:color="000000"/>
              <w:bottom w:val="single" w:sz="4" w:space="0" w:color="000000"/>
              <w:right w:val="single" w:sz="4" w:space="0" w:color="000000"/>
            </w:tcBorders>
          </w:tcPr>
          <w:p w14:paraId="4A5EC8D9" w14:textId="77777777" w:rsidR="00366A3E" w:rsidRPr="00366A3E" w:rsidRDefault="00366A3E" w:rsidP="00366A3E">
            <w:pPr>
              <w:widowControl w:val="0"/>
              <w:numPr>
                <w:ilvl w:val="0"/>
                <w:numId w:val="1"/>
              </w:numPr>
              <w:suppressAutoHyphens/>
              <w:spacing w:after="0" w:line="240" w:lineRule="auto"/>
              <w:ind w:left="0" w:firstLine="204"/>
              <w:contextualSpacing/>
              <w:jc w:val="both"/>
              <w:rPr>
                <w:rFonts w:ascii="Times New Roman" w:eastAsia="Times New Roman" w:hAnsi="Times New Roman" w:cs="Times New Roman"/>
                <w:color w:val="0070C0"/>
                <w:sz w:val="24"/>
                <w:szCs w:val="24"/>
              </w:rPr>
            </w:pPr>
          </w:p>
        </w:tc>
        <w:tc>
          <w:tcPr>
            <w:tcW w:w="8904" w:type="dxa"/>
            <w:tcBorders>
              <w:top w:val="single" w:sz="4" w:space="0" w:color="000000"/>
              <w:left w:val="single" w:sz="4" w:space="0" w:color="000000"/>
              <w:bottom w:val="single" w:sz="4" w:space="0" w:color="000000"/>
              <w:right w:val="single" w:sz="4" w:space="0" w:color="000000"/>
            </w:tcBorders>
          </w:tcPr>
          <w:p w14:paraId="314BF943" w14:textId="77777777" w:rsidR="00366A3E" w:rsidRPr="00366A3E" w:rsidRDefault="00366A3E" w:rsidP="00BE4AAC">
            <w:pPr>
              <w:widowControl w:val="0"/>
              <w:spacing w:after="0" w:line="240" w:lineRule="auto"/>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Afecțiuni ale căilor respiratorii, boli pulmonare restrictive și obstructive</w:t>
            </w:r>
          </w:p>
        </w:tc>
      </w:tr>
      <w:tr w:rsidR="00366A3E" w:rsidRPr="00366A3E" w14:paraId="1F1E5E12" w14:textId="77777777" w:rsidTr="00BE4AAC">
        <w:trPr>
          <w:trHeight w:val="152"/>
        </w:trPr>
        <w:tc>
          <w:tcPr>
            <w:tcW w:w="984" w:type="dxa"/>
            <w:tcBorders>
              <w:top w:val="single" w:sz="4" w:space="0" w:color="000000"/>
              <w:left w:val="single" w:sz="4" w:space="0" w:color="000000"/>
              <w:bottom w:val="single" w:sz="4" w:space="0" w:color="000000"/>
              <w:right w:val="single" w:sz="4" w:space="0" w:color="000000"/>
            </w:tcBorders>
          </w:tcPr>
          <w:p w14:paraId="668ABB7D" w14:textId="77777777" w:rsidR="00366A3E" w:rsidRPr="00366A3E" w:rsidRDefault="00366A3E" w:rsidP="00366A3E">
            <w:pPr>
              <w:widowControl w:val="0"/>
              <w:numPr>
                <w:ilvl w:val="0"/>
                <w:numId w:val="1"/>
              </w:numPr>
              <w:suppressAutoHyphens/>
              <w:spacing w:after="0" w:line="240" w:lineRule="auto"/>
              <w:ind w:left="0" w:firstLine="204"/>
              <w:contextualSpacing/>
              <w:jc w:val="both"/>
              <w:rPr>
                <w:rFonts w:ascii="Times New Roman" w:eastAsia="Times New Roman" w:hAnsi="Times New Roman" w:cs="Times New Roman"/>
                <w:color w:val="0070C0"/>
                <w:sz w:val="24"/>
                <w:szCs w:val="24"/>
              </w:rPr>
            </w:pPr>
          </w:p>
        </w:tc>
        <w:tc>
          <w:tcPr>
            <w:tcW w:w="8904" w:type="dxa"/>
            <w:tcBorders>
              <w:top w:val="single" w:sz="4" w:space="0" w:color="000000"/>
              <w:left w:val="single" w:sz="4" w:space="0" w:color="000000"/>
              <w:bottom w:val="single" w:sz="4" w:space="0" w:color="000000"/>
              <w:right w:val="single" w:sz="4" w:space="0" w:color="000000"/>
            </w:tcBorders>
          </w:tcPr>
          <w:p w14:paraId="7347A8A9" w14:textId="77777777" w:rsidR="00366A3E" w:rsidRPr="00366A3E" w:rsidRDefault="00366A3E" w:rsidP="00BE4AAC">
            <w:pPr>
              <w:widowControl w:val="0"/>
              <w:spacing w:after="0" w:line="240" w:lineRule="auto"/>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Artropatii inflamatorii, degenerative și metabolice</w:t>
            </w:r>
          </w:p>
        </w:tc>
      </w:tr>
      <w:tr w:rsidR="00366A3E" w:rsidRPr="00366A3E" w14:paraId="4145E46E" w14:textId="77777777" w:rsidTr="00BE4AAC">
        <w:trPr>
          <w:trHeight w:val="152"/>
        </w:trPr>
        <w:tc>
          <w:tcPr>
            <w:tcW w:w="984" w:type="dxa"/>
            <w:tcBorders>
              <w:top w:val="single" w:sz="4" w:space="0" w:color="000000"/>
              <w:left w:val="single" w:sz="4" w:space="0" w:color="000000"/>
              <w:bottom w:val="single" w:sz="4" w:space="0" w:color="000000"/>
              <w:right w:val="single" w:sz="4" w:space="0" w:color="000000"/>
            </w:tcBorders>
          </w:tcPr>
          <w:p w14:paraId="6B0BA9FC" w14:textId="77777777" w:rsidR="00366A3E" w:rsidRPr="00366A3E" w:rsidRDefault="00366A3E" w:rsidP="00366A3E">
            <w:pPr>
              <w:widowControl w:val="0"/>
              <w:numPr>
                <w:ilvl w:val="0"/>
                <w:numId w:val="1"/>
              </w:numPr>
              <w:suppressAutoHyphens/>
              <w:spacing w:after="0" w:line="240" w:lineRule="auto"/>
              <w:ind w:left="0" w:firstLine="204"/>
              <w:contextualSpacing/>
              <w:jc w:val="both"/>
              <w:rPr>
                <w:rFonts w:ascii="Times New Roman" w:eastAsia="Times New Roman" w:hAnsi="Times New Roman" w:cs="Times New Roman"/>
                <w:color w:val="0070C0"/>
                <w:sz w:val="24"/>
                <w:szCs w:val="24"/>
              </w:rPr>
            </w:pPr>
          </w:p>
        </w:tc>
        <w:tc>
          <w:tcPr>
            <w:tcW w:w="8904" w:type="dxa"/>
            <w:tcBorders>
              <w:top w:val="single" w:sz="4" w:space="0" w:color="000000"/>
              <w:left w:val="single" w:sz="4" w:space="0" w:color="000000"/>
              <w:bottom w:val="single" w:sz="4" w:space="0" w:color="000000"/>
              <w:right w:val="single" w:sz="4" w:space="0" w:color="000000"/>
            </w:tcBorders>
          </w:tcPr>
          <w:p w14:paraId="39851365" w14:textId="77777777" w:rsidR="00366A3E" w:rsidRPr="00366A3E" w:rsidRDefault="00366A3E" w:rsidP="00BE4AAC">
            <w:pPr>
              <w:widowControl w:val="0"/>
              <w:spacing w:after="0" w:line="240" w:lineRule="auto"/>
              <w:jc w:val="both"/>
              <w:rPr>
                <w:rFonts w:ascii="Times New Roman" w:eastAsia="Times New Roman" w:hAnsi="Times New Roman" w:cs="Times New Roman"/>
                <w:strike/>
                <w:color w:val="0070C0"/>
                <w:sz w:val="24"/>
                <w:szCs w:val="24"/>
              </w:rPr>
            </w:pPr>
            <w:r w:rsidRPr="00366A3E">
              <w:rPr>
                <w:rFonts w:ascii="Times New Roman" w:eastAsia="Times New Roman" w:hAnsi="Times New Roman" w:cs="Times New Roman"/>
                <w:color w:val="0070C0"/>
                <w:sz w:val="24"/>
                <w:szCs w:val="24"/>
              </w:rPr>
              <w:t>Afecțiuni ale coloanei vertebrale</w:t>
            </w:r>
          </w:p>
        </w:tc>
      </w:tr>
      <w:tr w:rsidR="00366A3E" w:rsidRPr="00366A3E" w14:paraId="46F8AFB1" w14:textId="77777777" w:rsidTr="00BE4AAC">
        <w:trPr>
          <w:trHeight w:val="152"/>
        </w:trPr>
        <w:tc>
          <w:tcPr>
            <w:tcW w:w="984" w:type="dxa"/>
            <w:tcBorders>
              <w:top w:val="single" w:sz="4" w:space="0" w:color="000000"/>
              <w:left w:val="single" w:sz="4" w:space="0" w:color="000000"/>
              <w:bottom w:val="single" w:sz="4" w:space="0" w:color="000000"/>
              <w:right w:val="single" w:sz="4" w:space="0" w:color="000000"/>
            </w:tcBorders>
          </w:tcPr>
          <w:p w14:paraId="31592887" w14:textId="77777777" w:rsidR="00366A3E" w:rsidRPr="00366A3E" w:rsidRDefault="00366A3E" w:rsidP="00366A3E">
            <w:pPr>
              <w:widowControl w:val="0"/>
              <w:numPr>
                <w:ilvl w:val="0"/>
                <w:numId w:val="1"/>
              </w:numPr>
              <w:suppressAutoHyphens/>
              <w:spacing w:after="0" w:line="240" w:lineRule="auto"/>
              <w:ind w:left="0" w:firstLine="204"/>
              <w:contextualSpacing/>
              <w:jc w:val="both"/>
              <w:rPr>
                <w:rFonts w:ascii="Times New Roman" w:eastAsia="Times New Roman" w:hAnsi="Times New Roman" w:cs="Times New Roman"/>
                <w:color w:val="0070C0"/>
                <w:sz w:val="24"/>
                <w:szCs w:val="24"/>
              </w:rPr>
            </w:pPr>
          </w:p>
        </w:tc>
        <w:tc>
          <w:tcPr>
            <w:tcW w:w="8904" w:type="dxa"/>
            <w:tcBorders>
              <w:top w:val="single" w:sz="4" w:space="0" w:color="000000"/>
              <w:left w:val="single" w:sz="4" w:space="0" w:color="000000"/>
              <w:bottom w:val="single" w:sz="4" w:space="0" w:color="000000"/>
              <w:right w:val="single" w:sz="4" w:space="0" w:color="000000"/>
            </w:tcBorders>
          </w:tcPr>
          <w:p w14:paraId="44749158" w14:textId="77777777" w:rsidR="00366A3E" w:rsidRPr="00366A3E" w:rsidRDefault="00366A3E" w:rsidP="00BE4AAC">
            <w:pPr>
              <w:widowControl w:val="0"/>
              <w:spacing w:after="0" w:line="240" w:lineRule="auto"/>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Afecţiuni abarticulare</w:t>
            </w:r>
          </w:p>
        </w:tc>
      </w:tr>
      <w:tr w:rsidR="00366A3E" w:rsidRPr="00366A3E" w14:paraId="2F25C262" w14:textId="77777777" w:rsidTr="00BE4AAC">
        <w:trPr>
          <w:trHeight w:val="152"/>
        </w:trPr>
        <w:tc>
          <w:tcPr>
            <w:tcW w:w="984" w:type="dxa"/>
            <w:tcBorders>
              <w:top w:val="single" w:sz="4" w:space="0" w:color="000000"/>
              <w:left w:val="single" w:sz="4" w:space="0" w:color="000000"/>
              <w:bottom w:val="single" w:sz="4" w:space="0" w:color="000000"/>
              <w:right w:val="single" w:sz="4" w:space="0" w:color="000000"/>
            </w:tcBorders>
          </w:tcPr>
          <w:p w14:paraId="4D78E128" w14:textId="77777777" w:rsidR="00366A3E" w:rsidRPr="00366A3E" w:rsidRDefault="00366A3E" w:rsidP="00366A3E">
            <w:pPr>
              <w:widowControl w:val="0"/>
              <w:numPr>
                <w:ilvl w:val="0"/>
                <w:numId w:val="1"/>
              </w:numPr>
              <w:suppressAutoHyphens/>
              <w:spacing w:after="0" w:line="240" w:lineRule="auto"/>
              <w:ind w:left="0" w:firstLine="204"/>
              <w:contextualSpacing/>
              <w:jc w:val="both"/>
              <w:rPr>
                <w:rFonts w:ascii="Times New Roman" w:eastAsia="Times New Roman" w:hAnsi="Times New Roman" w:cs="Times New Roman"/>
                <w:color w:val="0070C0"/>
                <w:sz w:val="24"/>
                <w:szCs w:val="24"/>
              </w:rPr>
            </w:pPr>
          </w:p>
        </w:tc>
        <w:tc>
          <w:tcPr>
            <w:tcW w:w="8904" w:type="dxa"/>
            <w:tcBorders>
              <w:top w:val="single" w:sz="4" w:space="0" w:color="000000"/>
              <w:left w:val="single" w:sz="4" w:space="0" w:color="000000"/>
              <w:bottom w:val="single" w:sz="4" w:space="0" w:color="000000"/>
              <w:right w:val="single" w:sz="4" w:space="0" w:color="000000"/>
            </w:tcBorders>
          </w:tcPr>
          <w:p w14:paraId="31629CCA" w14:textId="77777777" w:rsidR="00366A3E" w:rsidRPr="00366A3E" w:rsidRDefault="00366A3E" w:rsidP="00BE4AAC">
            <w:pPr>
              <w:widowControl w:val="0"/>
              <w:spacing w:after="0" w:line="240" w:lineRule="auto"/>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Tulburări de statică, vertebrală și periferică</w:t>
            </w:r>
          </w:p>
        </w:tc>
      </w:tr>
      <w:tr w:rsidR="00366A3E" w:rsidRPr="00366A3E" w14:paraId="6F7CC3C9" w14:textId="77777777" w:rsidTr="00BE4AAC">
        <w:trPr>
          <w:trHeight w:val="152"/>
        </w:trPr>
        <w:tc>
          <w:tcPr>
            <w:tcW w:w="984" w:type="dxa"/>
            <w:tcBorders>
              <w:top w:val="single" w:sz="4" w:space="0" w:color="000000"/>
              <w:left w:val="single" w:sz="4" w:space="0" w:color="000000"/>
              <w:bottom w:val="single" w:sz="4" w:space="0" w:color="000000"/>
              <w:right w:val="single" w:sz="4" w:space="0" w:color="000000"/>
            </w:tcBorders>
          </w:tcPr>
          <w:p w14:paraId="569EEAA3" w14:textId="77777777" w:rsidR="00366A3E" w:rsidRPr="00366A3E" w:rsidRDefault="00366A3E" w:rsidP="00366A3E">
            <w:pPr>
              <w:widowControl w:val="0"/>
              <w:numPr>
                <w:ilvl w:val="0"/>
                <w:numId w:val="1"/>
              </w:numPr>
              <w:suppressAutoHyphens/>
              <w:spacing w:after="0" w:line="240" w:lineRule="auto"/>
              <w:ind w:left="0" w:firstLine="204"/>
              <w:contextualSpacing/>
              <w:jc w:val="both"/>
              <w:rPr>
                <w:rFonts w:ascii="Times New Roman" w:eastAsia="Times New Roman" w:hAnsi="Times New Roman" w:cs="Times New Roman"/>
                <w:color w:val="0070C0"/>
                <w:sz w:val="24"/>
                <w:szCs w:val="24"/>
              </w:rPr>
            </w:pPr>
          </w:p>
        </w:tc>
        <w:tc>
          <w:tcPr>
            <w:tcW w:w="8904" w:type="dxa"/>
            <w:tcBorders>
              <w:top w:val="single" w:sz="4" w:space="0" w:color="000000"/>
              <w:left w:val="single" w:sz="4" w:space="0" w:color="000000"/>
              <w:bottom w:val="single" w:sz="4" w:space="0" w:color="000000"/>
              <w:right w:val="single" w:sz="4" w:space="0" w:color="000000"/>
            </w:tcBorders>
          </w:tcPr>
          <w:p w14:paraId="299C6288" w14:textId="77777777" w:rsidR="00366A3E" w:rsidRPr="00366A3E" w:rsidRDefault="00366A3E" w:rsidP="00BE4AAC">
            <w:pPr>
              <w:widowControl w:val="0"/>
              <w:spacing w:after="0" w:line="240" w:lineRule="auto"/>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Afecțiuni ortopedice și post-traumatice</w:t>
            </w:r>
          </w:p>
        </w:tc>
      </w:tr>
      <w:tr w:rsidR="00366A3E" w:rsidRPr="00366A3E" w14:paraId="40B17E75" w14:textId="77777777" w:rsidTr="00BE4AAC">
        <w:trPr>
          <w:trHeight w:val="268"/>
        </w:trPr>
        <w:tc>
          <w:tcPr>
            <w:tcW w:w="984" w:type="dxa"/>
            <w:tcBorders>
              <w:top w:val="single" w:sz="4" w:space="0" w:color="000000"/>
              <w:left w:val="single" w:sz="4" w:space="0" w:color="000000"/>
              <w:bottom w:val="single" w:sz="4" w:space="0" w:color="000000"/>
              <w:right w:val="single" w:sz="4" w:space="0" w:color="000000"/>
            </w:tcBorders>
          </w:tcPr>
          <w:p w14:paraId="206FE1B2" w14:textId="77777777" w:rsidR="00366A3E" w:rsidRPr="00366A3E" w:rsidRDefault="00366A3E" w:rsidP="00366A3E">
            <w:pPr>
              <w:widowControl w:val="0"/>
              <w:numPr>
                <w:ilvl w:val="0"/>
                <w:numId w:val="1"/>
              </w:numPr>
              <w:suppressAutoHyphens/>
              <w:spacing w:after="0" w:line="240" w:lineRule="auto"/>
              <w:ind w:left="0" w:firstLine="204"/>
              <w:contextualSpacing/>
              <w:jc w:val="both"/>
              <w:rPr>
                <w:rFonts w:ascii="Times New Roman" w:eastAsia="Times New Roman" w:hAnsi="Times New Roman" w:cs="Times New Roman"/>
                <w:color w:val="0070C0"/>
                <w:sz w:val="24"/>
                <w:szCs w:val="24"/>
              </w:rPr>
            </w:pPr>
          </w:p>
        </w:tc>
        <w:tc>
          <w:tcPr>
            <w:tcW w:w="8904" w:type="dxa"/>
            <w:tcBorders>
              <w:top w:val="single" w:sz="4" w:space="0" w:color="000000"/>
              <w:left w:val="single" w:sz="4" w:space="0" w:color="000000"/>
              <w:bottom w:val="single" w:sz="4" w:space="0" w:color="000000"/>
              <w:right w:val="single" w:sz="4" w:space="0" w:color="000000"/>
            </w:tcBorders>
          </w:tcPr>
          <w:p w14:paraId="7F321DE3" w14:textId="77777777" w:rsidR="00366A3E" w:rsidRPr="00366A3E" w:rsidRDefault="00366A3E" w:rsidP="00BE4AAC">
            <w:pPr>
              <w:widowControl w:val="0"/>
              <w:spacing w:after="0" w:line="240" w:lineRule="auto"/>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Status post intervenţii chirurgicale (cardiovasculare, neurochirurgicale, ortopedice, etc.)</w:t>
            </w:r>
          </w:p>
        </w:tc>
      </w:tr>
      <w:tr w:rsidR="00366A3E" w:rsidRPr="00366A3E" w14:paraId="7ABFFEED" w14:textId="77777777" w:rsidTr="00BE4AAC">
        <w:trPr>
          <w:trHeight w:val="268"/>
        </w:trPr>
        <w:tc>
          <w:tcPr>
            <w:tcW w:w="984" w:type="dxa"/>
            <w:tcBorders>
              <w:top w:val="single" w:sz="4" w:space="0" w:color="000000"/>
              <w:left w:val="single" w:sz="4" w:space="0" w:color="000000"/>
              <w:bottom w:val="single" w:sz="4" w:space="0" w:color="000000"/>
              <w:right w:val="single" w:sz="4" w:space="0" w:color="000000"/>
            </w:tcBorders>
          </w:tcPr>
          <w:p w14:paraId="744D250B" w14:textId="77777777" w:rsidR="00366A3E" w:rsidRPr="00366A3E" w:rsidRDefault="00366A3E" w:rsidP="00366A3E">
            <w:pPr>
              <w:widowControl w:val="0"/>
              <w:numPr>
                <w:ilvl w:val="0"/>
                <w:numId w:val="1"/>
              </w:numPr>
              <w:suppressAutoHyphens/>
              <w:spacing w:after="0" w:line="240" w:lineRule="auto"/>
              <w:ind w:left="0" w:firstLine="204"/>
              <w:contextualSpacing/>
              <w:jc w:val="both"/>
              <w:rPr>
                <w:rFonts w:ascii="Times New Roman" w:eastAsia="Times New Roman" w:hAnsi="Times New Roman" w:cs="Times New Roman"/>
                <w:color w:val="0070C0"/>
                <w:sz w:val="24"/>
                <w:szCs w:val="24"/>
              </w:rPr>
            </w:pPr>
          </w:p>
        </w:tc>
        <w:tc>
          <w:tcPr>
            <w:tcW w:w="8904" w:type="dxa"/>
            <w:tcBorders>
              <w:top w:val="single" w:sz="4" w:space="0" w:color="000000"/>
              <w:left w:val="single" w:sz="4" w:space="0" w:color="000000"/>
              <w:bottom w:val="single" w:sz="4" w:space="0" w:color="000000"/>
              <w:right w:val="single" w:sz="4" w:space="0" w:color="000000"/>
            </w:tcBorders>
          </w:tcPr>
          <w:p w14:paraId="4E930F55" w14:textId="77777777" w:rsidR="00366A3E" w:rsidRPr="00366A3E" w:rsidRDefault="00366A3E" w:rsidP="00BE4AAC">
            <w:pPr>
              <w:widowControl w:val="0"/>
              <w:spacing w:after="0" w:line="240" w:lineRule="auto"/>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Status post COVID-19</w:t>
            </w:r>
          </w:p>
        </w:tc>
      </w:tr>
      <w:tr w:rsidR="00366A3E" w:rsidRPr="00366A3E" w14:paraId="0B45CEBE" w14:textId="77777777" w:rsidTr="00BE4AAC">
        <w:trPr>
          <w:trHeight w:val="268"/>
        </w:trPr>
        <w:tc>
          <w:tcPr>
            <w:tcW w:w="984" w:type="dxa"/>
            <w:tcBorders>
              <w:top w:val="single" w:sz="4" w:space="0" w:color="000000"/>
              <w:left w:val="single" w:sz="4" w:space="0" w:color="000000"/>
              <w:bottom w:val="single" w:sz="4" w:space="0" w:color="000000"/>
              <w:right w:val="single" w:sz="4" w:space="0" w:color="000000"/>
            </w:tcBorders>
          </w:tcPr>
          <w:p w14:paraId="32A3BC24" w14:textId="77777777" w:rsidR="00366A3E" w:rsidRPr="00366A3E" w:rsidRDefault="00366A3E" w:rsidP="00366A3E">
            <w:pPr>
              <w:widowControl w:val="0"/>
              <w:numPr>
                <w:ilvl w:val="0"/>
                <w:numId w:val="1"/>
              </w:numPr>
              <w:suppressAutoHyphens/>
              <w:spacing w:after="0" w:line="240" w:lineRule="auto"/>
              <w:ind w:left="0" w:firstLine="204"/>
              <w:contextualSpacing/>
              <w:jc w:val="both"/>
              <w:rPr>
                <w:rFonts w:ascii="Times New Roman" w:eastAsia="Times New Roman" w:hAnsi="Times New Roman" w:cs="Times New Roman"/>
                <w:color w:val="0070C0"/>
                <w:sz w:val="24"/>
                <w:szCs w:val="24"/>
              </w:rPr>
            </w:pPr>
          </w:p>
        </w:tc>
        <w:tc>
          <w:tcPr>
            <w:tcW w:w="8904" w:type="dxa"/>
            <w:tcBorders>
              <w:top w:val="single" w:sz="4" w:space="0" w:color="000000"/>
              <w:left w:val="single" w:sz="4" w:space="0" w:color="000000"/>
              <w:bottom w:val="single" w:sz="4" w:space="0" w:color="000000"/>
              <w:right w:val="single" w:sz="4" w:space="0" w:color="000000"/>
            </w:tcBorders>
          </w:tcPr>
          <w:p w14:paraId="4E75763D" w14:textId="77777777" w:rsidR="00366A3E" w:rsidRPr="00366A3E" w:rsidRDefault="00366A3E" w:rsidP="00BE4AAC">
            <w:pPr>
              <w:widowControl w:val="0"/>
              <w:spacing w:after="0" w:line="240" w:lineRule="auto"/>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Afecțiuni oncologice</w:t>
            </w:r>
          </w:p>
        </w:tc>
      </w:tr>
      <w:tr w:rsidR="00366A3E" w:rsidRPr="00366A3E" w14:paraId="2EA713B6" w14:textId="77777777" w:rsidTr="00BE4AAC">
        <w:trPr>
          <w:trHeight w:val="268"/>
        </w:trPr>
        <w:tc>
          <w:tcPr>
            <w:tcW w:w="984" w:type="dxa"/>
            <w:tcBorders>
              <w:top w:val="single" w:sz="4" w:space="0" w:color="000000"/>
              <w:left w:val="single" w:sz="4" w:space="0" w:color="000000"/>
              <w:bottom w:val="single" w:sz="4" w:space="0" w:color="000000"/>
              <w:right w:val="single" w:sz="4" w:space="0" w:color="000000"/>
            </w:tcBorders>
          </w:tcPr>
          <w:p w14:paraId="1018F491" w14:textId="77777777" w:rsidR="00366A3E" w:rsidRPr="00366A3E" w:rsidRDefault="00366A3E" w:rsidP="00366A3E">
            <w:pPr>
              <w:widowControl w:val="0"/>
              <w:numPr>
                <w:ilvl w:val="0"/>
                <w:numId w:val="1"/>
              </w:numPr>
              <w:suppressAutoHyphens/>
              <w:spacing w:after="0" w:line="240" w:lineRule="auto"/>
              <w:ind w:left="0" w:firstLine="204"/>
              <w:contextualSpacing/>
              <w:jc w:val="both"/>
              <w:rPr>
                <w:rFonts w:ascii="Times New Roman" w:eastAsia="Times New Roman" w:hAnsi="Times New Roman" w:cs="Times New Roman"/>
                <w:color w:val="0070C0"/>
                <w:sz w:val="24"/>
                <w:szCs w:val="24"/>
              </w:rPr>
            </w:pPr>
          </w:p>
        </w:tc>
        <w:tc>
          <w:tcPr>
            <w:tcW w:w="8904" w:type="dxa"/>
            <w:tcBorders>
              <w:top w:val="single" w:sz="4" w:space="0" w:color="000000"/>
              <w:left w:val="single" w:sz="4" w:space="0" w:color="000000"/>
              <w:bottom w:val="single" w:sz="4" w:space="0" w:color="000000"/>
              <w:right w:val="single" w:sz="4" w:space="0" w:color="000000"/>
            </w:tcBorders>
          </w:tcPr>
          <w:p w14:paraId="286B123A" w14:textId="77777777" w:rsidR="00366A3E" w:rsidRPr="00366A3E" w:rsidRDefault="00366A3E" w:rsidP="00BE4AAC">
            <w:pPr>
              <w:widowControl w:val="0"/>
              <w:spacing w:after="0" w:line="240" w:lineRule="auto"/>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Status post-combustional</w:t>
            </w:r>
          </w:p>
        </w:tc>
      </w:tr>
      <w:tr w:rsidR="00366A3E" w:rsidRPr="00366A3E" w14:paraId="3B0CA8E8" w14:textId="77777777" w:rsidTr="00BE4AAC">
        <w:trPr>
          <w:trHeight w:val="268"/>
        </w:trPr>
        <w:tc>
          <w:tcPr>
            <w:tcW w:w="984" w:type="dxa"/>
            <w:tcBorders>
              <w:top w:val="single" w:sz="4" w:space="0" w:color="000000"/>
              <w:left w:val="single" w:sz="4" w:space="0" w:color="000000"/>
              <w:bottom w:val="single" w:sz="4" w:space="0" w:color="000000"/>
              <w:right w:val="single" w:sz="4" w:space="0" w:color="000000"/>
            </w:tcBorders>
          </w:tcPr>
          <w:p w14:paraId="5AAC0262" w14:textId="77777777" w:rsidR="00366A3E" w:rsidRPr="00366A3E" w:rsidRDefault="00366A3E" w:rsidP="00366A3E">
            <w:pPr>
              <w:widowControl w:val="0"/>
              <w:numPr>
                <w:ilvl w:val="0"/>
                <w:numId w:val="1"/>
              </w:numPr>
              <w:suppressAutoHyphens/>
              <w:spacing w:after="0" w:line="240" w:lineRule="auto"/>
              <w:ind w:left="0" w:firstLine="204"/>
              <w:contextualSpacing/>
              <w:jc w:val="both"/>
              <w:rPr>
                <w:rFonts w:ascii="Times New Roman" w:eastAsia="Times New Roman" w:hAnsi="Times New Roman" w:cs="Times New Roman"/>
                <w:color w:val="0070C0"/>
                <w:sz w:val="24"/>
                <w:szCs w:val="24"/>
              </w:rPr>
            </w:pPr>
          </w:p>
        </w:tc>
        <w:tc>
          <w:tcPr>
            <w:tcW w:w="8904" w:type="dxa"/>
            <w:tcBorders>
              <w:top w:val="single" w:sz="4" w:space="0" w:color="000000"/>
              <w:left w:val="single" w:sz="4" w:space="0" w:color="000000"/>
              <w:bottom w:val="single" w:sz="4" w:space="0" w:color="000000"/>
              <w:right w:val="single" w:sz="4" w:space="0" w:color="000000"/>
            </w:tcBorders>
          </w:tcPr>
          <w:p w14:paraId="13E45E91" w14:textId="77777777" w:rsidR="00366A3E" w:rsidRPr="00366A3E" w:rsidRDefault="00366A3E" w:rsidP="00BE4AAC">
            <w:pPr>
              <w:widowControl w:val="0"/>
              <w:spacing w:after="0" w:line="240" w:lineRule="auto"/>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Afecțiuni uro-genitale</w:t>
            </w:r>
          </w:p>
        </w:tc>
      </w:tr>
      <w:tr w:rsidR="00366A3E" w:rsidRPr="00366A3E" w14:paraId="52E260AD" w14:textId="77777777" w:rsidTr="00BE4AAC">
        <w:trPr>
          <w:trHeight w:val="268"/>
        </w:trPr>
        <w:tc>
          <w:tcPr>
            <w:tcW w:w="984" w:type="dxa"/>
            <w:tcBorders>
              <w:top w:val="single" w:sz="4" w:space="0" w:color="000000"/>
              <w:left w:val="single" w:sz="4" w:space="0" w:color="000000"/>
              <w:bottom w:val="single" w:sz="4" w:space="0" w:color="000000"/>
              <w:right w:val="single" w:sz="4" w:space="0" w:color="000000"/>
            </w:tcBorders>
          </w:tcPr>
          <w:p w14:paraId="6FB8AA04" w14:textId="77777777" w:rsidR="00366A3E" w:rsidRPr="00366A3E" w:rsidRDefault="00366A3E" w:rsidP="00366A3E">
            <w:pPr>
              <w:widowControl w:val="0"/>
              <w:numPr>
                <w:ilvl w:val="0"/>
                <w:numId w:val="1"/>
              </w:numPr>
              <w:suppressAutoHyphens/>
              <w:spacing w:after="0" w:line="240" w:lineRule="auto"/>
              <w:ind w:left="0" w:firstLine="204"/>
              <w:contextualSpacing/>
              <w:jc w:val="both"/>
              <w:rPr>
                <w:rFonts w:ascii="Times New Roman" w:eastAsia="Times New Roman" w:hAnsi="Times New Roman" w:cs="Times New Roman"/>
                <w:color w:val="0070C0"/>
                <w:sz w:val="24"/>
                <w:szCs w:val="24"/>
              </w:rPr>
            </w:pPr>
          </w:p>
        </w:tc>
        <w:tc>
          <w:tcPr>
            <w:tcW w:w="8904" w:type="dxa"/>
            <w:tcBorders>
              <w:top w:val="single" w:sz="4" w:space="0" w:color="000000"/>
              <w:left w:val="single" w:sz="4" w:space="0" w:color="000000"/>
              <w:bottom w:val="single" w:sz="4" w:space="0" w:color="000000"/>
              <w:right w:val="single" w:sz="4" w:space="0" w:color="000000"/>
            </w:tcBorders>
          </w:tcPr>
          <w:p w14:paraId="1A5F3E36" w14:textId="77777777" w:rsidR="00366A3E" w:rsidRPr="00366A3E" w:rsidRDefault="00366A3E" w:rsidP="00BE4AAC">
            <w:pPr>
              <w:widowControl w:val="0"/>
              <w:spacing w:after="0" w:line="240" w:lineRule="auto"/>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Afecțiuni metabolice și endocrine</w:t>
            </w:r>
          </w:p>
        </w:tc>
      </w:tr>
      <w:tr w:rsidR="00366A3E" w:rsidRPr="00366A3E" w14:paraId="68BCBB3E" w14:textId="77777777" w:rsidTr="00BE4AAC">
        <w:trPr>
          <w:trHeight w:val="268"/>
        </w:trPr>
        <w:tc>
          <w:tcPr>
            <w:tcW w:w="984" w:type="dxa"/>
            <w:tcBorders>
              <w:top w:val="single" w:sz="4" w:space="0" w:color="000000"/>
              <w:left w:val="single" w:sz="4" w:space="0" w:color="000000"/>
              <w:bottom w:val="single" w:sz="4" w:space="0" w:color="000000"/>
              <w:right w:val="single" w:sz="4" w:space="0" w:color="000000"/>
            </w:tcBorders>
          </w:tcPr>
          <w:p w14:paraId="51A3BC7D" w14:textId="77777777" w:rsidR="00366A3E" w:rsidRPr="00366A3E" w:rsidRDefault="00366A3E" w:rsidP="00366A3E">
            <w:pPr>
              <w:widowControl w:val="0"/>
              <w:numPr>
                <w:ilvl w:val="0"/>
                <w:numId w:val="1"/>
              </w:numPr>
              <w:suppressAutoHyphens/>
              <w:spacing w:after="0" w:line="240" w:lineRule="auto"/>
              <w:ind w:left="0" w:firstLine="204"/>
              <w:contextualSpacing/>
              <w:jc w:val="both"/>
              <w:rPr>
                <w:rFonts w:ascii="Times New Roman" w:eastAsia="Times New Roman" w:hAnsi="Times New Roman" w:cs="Times New Roman"/>
                <w:color w:val="0070C0"/>
                <w:sz w:val="24"/>
                <w:szCs w:val="24"/>
              </w:rPr>
            </w:pPr>
          </w:p>
        </w:tc>
        <w:tc>
          <w:tcPr>
            <w:tcW w:w="8904" w:type="dxa"/>
            <w:tcBorders>
              <w:top w:val="single" w:sz="4" w:space="0" w:color="000000"/>
              <w:left w:val="single" w:sz="4" w:space="0" w:color="000000"/>
              <w:bottom w:val="single" w:sz="4" w:space="0" w:color="000000"/>
              <w:right w:val="single" w:sz="4" w:space="0" w:color="000000"/>
            </w:tcBorders>
          </w:tcPr>
          <w:p w14:paraId="1182F9FB" w14:textId="77777777" w:rsidR="00366A3E" w:rsidRPr="00366A3E" w:rsidRDefault="00366A3E" w:rsidP="00BE4AAC">
            <w:pPr>
              <w:widowControl w:val="0"/>
              <w:spacing w:after="0" w:line="240" w:lineRule="auto"/>
              <w:jc w:val="both"/>
              <w:rPr>
                <w:rFonts w:ascii="Times New Roman" w:eastAsia="Times New Roman" w:hAnsi="Times New Roman" w:cs="Times New Roman"/>
                <w:color w:val="0070C0"/>
                <w:sz w:val="24"/>
                <w:szCs w:val="24"/>
              </w:rPr>
            </w:pPr>
            <w:r w:rsidRPr="00366A3E">
              <w:rPr>
                <w:rFonts w:ascii="Times New Roman" w:eastAsia="Times New Roman" w:hAnsi="Times New Roman" w:cs="Times New Roman"/>
                <w:color w:val="0070C0"/>
                <w:sz w:val="24"/>
                <w:szCs w:val="24"/>
              </w:rPr>
              <w:t>Afecțiuni digestive</w:t>
            </w:r>
          </w:p>
        </w:tc>
      </w:tr>
    </w:tbl>
    <w:p w14:paraId="2B68280B" w14:textId="77777777" w:rsidR="00366A3E" w:rsidRPr="00366A3E" w:rsidRDefault="00366A3E" w:rsidP="00366A3E">
      <w:pPr>
        <w:spacing w:after="0" w:line="240" w:lineRule="auto"/>
        <w:jc w:val="both"/>
        <w:rPr>
          <w:rFonts w:ascii="Times New Roman" w:eastAsia="Calibri" w:hAnsi="Times New Roman" w:cs="Times New Roman"/>
          <w:color w:val="0070C0"/>
          <w:sz w:val="24"/>
          <w:szCs w:val="24"/>
        </w:rPr>
      </w:pPr>
    </w:p>
    <w:p w14:paraId="55D504C3" w14:textId="77777777" w:rsidR="00366A3E" w:rsidRPr="00366A3E" w:rsidRDefault="00366A3E" w:rsidP="00366A3E">
      <w:pPr>
        <w:spacing w:after="0" w:line="240" w:lineRule="auto"/>
        <w:jc w:val="both"/>
        <w:rPr>
          <w:rFonts w:ascii="Times New Roman" w:eastAsia="Calibri" w:hAnsi="Times New Roman" w:cs="Times New Roman"/>
          <w:color w:val="0070C0"/>
          <w:sz w:val="24"/>
          <w:szCs w:val="24"/>
        </w:rPr>
      </w:pPr>
      <w:r w:rsidRPr="00366A3E">
        <w:rPr>
          <w:rFonts w:ascii="Times New Roman" w:eastAsia="Calibri" w:hAnsi="Times New Roman" w:cs="Times New Roman"/>
          <w:color w:val="0070C0"/>
          <w:sz w:val="24"/>
          <w:szCs w:val="24"/>
        </w:rPr>
        <w:t>1.3. Serviciile de medicină fizică şi de reabilitare se acordă pe baza Planului de proceduri specifice de medicină fizică și de reabilitare eliberat de către medicii de medicină fizică și de reabilitare al cărui model se regăseşte în anexa nr. 11 B la Ordinul ministrului sănătății și al președintelui Casei Naționale de Asigurări de Sănătate, pentru perioade şi potrivit unui ritm stabilite de către medicul de specialitate medicină fizică şi de reabilitare.</w:t>
      </w:r>
    </w:p>
    <w:p w14:paraId="682493B7" w14:textId="77777777" w:rsidR="00366A3E" w:rsidRPr="00366A3E" w:rsidRDefault="00366A3E" w:rsidP="00366A3E">
      <w:pPr>
        <w:spacing w:after="0" w:line="240" w:lineRule="auto"/>
        <w:jc w:val="both"/>
        <w:rPr>
          <w:rFonts w:ascii="Times New Roman" w:eastAsia="Calibri" w:hAnsi="Times New Roman" w:cs="Times New Roman"/>
          <w:strike/>
          <w:color w:val="0070C0"/>
          <w:sz w:val="24"/>
          <w:szCs w:val="24"/>
        </w:rPr>
      </w:pPr>
      <w:r w:rsidRPr="00366A3E">
        <w:rPr>
          <w:rFonts w:ascii="Times New Roman" w:eastAsia="Calibri" w:hAnsi="Times New Roman" w:cs="Times New Roman"/>
          <w:color w:val="0070C0"/>
          <w:sz w:val="24"/>
          <w:szCs w:val="24"/>
        </w:rPr>
        <w:t xml:space="preserve">1.4. Tariful pe zi de tratament pentru procedurile specifice de medicină fizică şi de reabilitare acordate în ambulatoriu, care se decontează pentru un asigurat este de 50 de lei pentru 4 proceduri pe zi dintre cele prevăzute la lit. A, pct. 1, subpunctul 1.3 din prezenta anexă, cu excepţia poziţiilor 1, 28 – 29, 32 – 34, 38 și 54. Tariful pe zi de tratament pentru procedurile specifice medicină fizică şi de reabilitare acordate în ambulatoriu, care se decontează pentru un asigurat este de 80 lei pentru 4 proceduri pe zi dintre cele prevăzute la lit. A, pct. 1, subpunctul 1.3 din prezenta anexă cu condiţia ca cel puţin o procedură pe zi să fie dintre cele prevăzute la poziţia 1, 28 – 29, 32 – 34, 38 și 54. Aceste tarife se decontează numai dacă numărul procedurilor recomandate şi efectuate este de 4/zi, în caz contrar tarifele se reduc după cum urmează: </w:t>
      </w:r>
    </w:p>
    <w:p w14:paraId="5E43BC61" w14:textId="77777777" w:rsidR="00366A3E" w:rsidRPr="00366A3E" w:rsidRDefault="00366A3E" w:rsidP="00366A3E">
      <w:pPr>
        <w:spacing w:after="0" w:line="240" w:lineRule="auto"/>
        <w:jc w:val="both"/>
        <w:rPr>
          <w:rFonts w:ascii="Times New Roman" w:hAnsi="Times New Roman" w:cs="Times New Roman"/>
          <w:color w:val="0070C0"/>
          <w:sz w:val="24"/>
          <w:szCs w:val="24"/>
        </w:rPr>
      </w:pPr>
      <w:r w:rsidRPr="00366A3E">
        <w:rPr>
          <w:rFonts w:ascii="Times New Roman" w:hAnsi="Times New Roman" w:cs="Times New Roman"/>
          <w:color w:val="0070C0"/>
          <w:sz w:val="24"/>
          <w:szCs w:val="24"/>
        </w:rPr>
        <w:t>- 3 proceduri dintre care una dintre cele prevăzute la pozițiile 1, 26 - 29, 32, 33 -34, 38 și 54, tariful pe zi este de 67,50 lei;</w:t>
      </w:r>
    </w:p>
    <w:p w14:paraId="679EBA77" w14:textId="77777777" w:rsidR="00366A3E" w:rsidRPr="00366A3E" w:rsidRDefault="00366A3E" w:rsidP="00366A3E">
      <w:pPr>
        <w:spacing w:after="0" w:line="240" w:lineRule="auto"/>
        <w:rPr>
          <w:rFonts w:ascii="Times New Roman" w:hAnsi="Times New Roman" w:cs="Times New Roman"/>
          <w:color w:val="0070C0"/>
          <w:sz w:val="24"/>
          <w:szCs w:val="24"/>
        </w:rPr>
      </w:pPr>
      <w:r w:rsidRPr="00366A3E">
        <w:rPr>
          <w:rFonts w:ascii="Times New Roman" w:hAnsi="Times New Roman" w:cs="Times New Roman"/>
          <w:color w:val="0070C0"/>
          <w:sz w:val="24"/>
          <w:szCs w:val="24"/>
        </w:rPr>
        <w:t>- 2 proceduri dintre care una dintre cele prevăzute la pozițiile 1, 26 - 29, 32 – 34, 38 și 54, tariful pe zi este de 55,00 lei;</w:t>
      </w:r>
    </w:p>
    <w:p w14:paraId="4F645048" w14:textId="77777777" w:rsidR="00366A3E" w:rsidRPr="00366A3E" w:rsidRDefault="00366A3E" w:rsidP="00366A3E">
      <w:pPr>
        <w:spacing w:after="0" w:line="240" w:lineRule="auto"/>
        <w:rPr>
          <w:rFonts w:ascii="Times New Roman" w:hAnsi="Times New Roman" w:cs="Times New Roman"/>
          <w:color w:val="0070C0"/>
          <w:sz w:val="24"/>
          <w:szCs w:val="24"/>
        </w:rPr>
      </w:pPr>
      <w:r w:rsidRPr="00366A3E">
        <w:rPr>
          <w:rFonts w:ascii="Times New Roman" w:hAnsi="Times New Roman" w:cs="Times New Roman"/>
          <w:color w:val="0070C0"/>
          <w:sz w:val="24"/>
          <w:szCs w:val="24"/>
        </w:rPr>
        <w:t>- o procedură dintre cele prevăzute la pozițiile 1, 26 - 29, 32 – 34, 38 și 54, tariful pe zi este de 42,50 lei;</w:t>
      </w:r>
    </w:p>
    <w:p w14:paraId="5668A6F5" w14:textId="77777777" w:rsidR="00366A3E" w:rsidRPr="00366A3E" w:rsidRDefault="00366A3E" w:rsidP="00366A3E">
      <w:pPr>
        <w:spacing w:after="0" w:line="240" w:lineRule="auto"/>
        <w:rPr>
          <w:rFonts w:ascii="Times New Roman" w:hAnsi="Times New Roman" w:cs="Times New Roman"/>
          <w:color w:val="0070C0"/>
          <w:sz w:val="24"/>
          <w:szCs w:val="24"/>
        </w:rPr>
      </w:pPr>
      <w:r w:rsidRPr="00366A3E">
        <w:rPr>
          <w:rFonts w:ascii="Times New Roman" w:hAnsi="Times New Roman" w:cs="Times New Roman"/>
          <w:color w:val="0070C0"/>
          <w:sz w:val="24"/>
          <w:szCs w:val="24"/>
        </w:rPr>
        <w:t>- 2 proceduri dintre cele prevăzute la pozițiile 1, 26 - 29, 32, 32 – 34, 38 și 54, tariful pe zi este de 80 lei.</w:t>
      </w:r>
    </w:p>
    <w:p w14:paraId="07D9E5D1" w14:textId="77777777" w:rsidR="00366A3E" w:rsidRPr="00366A3E" w:rsidRDefault="00366A3E" w:rsidP="00366A3E">
      <w:pPr>
        <w:spacing w:after="0" w:line="240" w:lineRule="auto"/>
        <w:jc w:val="both"/>
        <w:rPr>
          <w:rFonts w:ascii="Times New Roman" w:eastAsia="Calibri" w:hAnsi="Times New Roman" w:cs="Times New Roman"/>
          <w:color w:val="0070C0"/>
          <w:sz w:val="24"/>
          <w:szCs w:val="24"/>
        </w:rPr>
      </w:pPr>
      <w:r w:rsidRPr="00366A3E">
        <w:rPr>
          <w:rFonts w:ascii="Times New Roman" w:eastAsia="Calibri" w:hAnsi="Times New Roman" w:cs="Times New Roman"/>
          <w:color w:val="0070C0"/>
          <w:sz w:val="24"/>
          <w:szCs w:val="24"/>
        </w:rPr>
        <w:t>Nu se decontează de casele de asigurări de sănătate serviciile de medicină fizică şi de reabilitare atunci când acestea se acordă pentru situaţii care privesc corecţii de natură estetică şi de întreţinere, cum ar fi: vergeturi, sindrom tropostatic, gimnastică de întreţinere (fitness, body-building).</w:t>
      </w:r>
    </w:p>
    <w:p w14:paraId="406EF0E9" w14:textId="77777777" w:rsidR="00FD44BC" w:rsidRPr="00366A3E" w:rsidRDefault="00FD44BC" w:rsidP="00FD44BC">
      <w:pPr>
        <w:autoSpaceDE w:val="0"/>
        <w:autoSpaceDN w:val="0"/>
        <w:adjustRightInd w:val="0"/>
        <w:spacing w:after="0" w:line="240" w:lineRule="auto"/>
        <w:rPr>
          <w:rFonts w:ascii="Palatino Linotype" w:hAnsi="Palatino Linotype" w:cs="Courier New"/>
          <w:color w:val="0070C0"/>
          <w:sz w:val="20"/>
          <w:szCs w:val="20"/>
          <w:lang w:val="en-US"/>
        </w:rPr>
      </w:pPr>
    </w:p>
    <w:p w14:paraId="4D522A1D" w14:textId="77777777" w:rsidR="00366A3E" w:rsidRPr="00366A3E" w:rsidRDefault="00366A3E" w:rsidP="00FD44BC">
      <w:pPr>
        <w:autoSpaceDE w:val="0"/>
        <w:autoSpaceDN w:val="0"/>
        <w:adjustRightInd w:val="0"/>
        <w:spacing w:after="0" w:line="240" w:lineRule="auto"/>
        <w:rPr>
          <w:rFonts w:ascii="Palatino Linotype" w:hAnsi="Palatino Linotype" w:cs="Courier New"/>
          <w:color w:val="0070C0"/>
          <w:sz w:val="20"/>
          <w:szCs w:val="20"/>
          <w:lang w:val="en-US"/>
        </w:rPr>
      </w:pPr>
    </w:p>
    <w:p w14:paraId="6426744C" w14:textId="77777777" w:rsidR="00366A3E" w:rsidRPr="00366A3E" w:rsidRDefault="00366A3E" w:rsidP="00FD44BC">
      <w:pPr>
        <w:autoSpaceDE w:val="0"/>
        <w:autoSpaceDN w:val="0"/>
        <w:adjustRightInd w:val="0"/>
        <w:spacing w:after="0" w:line="240" w:lineRule="auto"/>
        <w:rPr>
          <w:rFonts w:ascii="Palatino Linotype" w:hAnsi="Palatino Linotype" w:cs="Courier New"/>
          <w:color w:val="0070C0"/>
          <w:sz w:val="20"/>
          <w:szCs w:val="20"/>
          <w:lang w:val="en-US"/>
        </w:rPr>
      </w:pPr>
    </w:p>
    <w:p w14:paraId="324878AD" w14:textId="77777777" w:rsidR="00366A3E" w:rsidRPr="00366A3E" w:rsidRDefault="00366A3E" w:rsidP="00FD44BC">
      <w:pPr>
        <w:autoSpaceDE w:val="0"/>
        <w:autoSpaceDN w:val="0"/>
        <w:adjustRightInd w:val="0"/>
        <w:spacing w:after="0" w:line="240" w:lineRule="auto"/>
        <w:rPr>
          <w:rFonts w:ascii="Palatino Linotype" w:hAnsi="Palatino Linotype" w:cs="Courier New"/>
          <w:color w:val="0070C0"/>
          <w:sz w:val="20"/>
          <w:szCs w:val="20"/>
          <w:lang w:val="en-US"/>
        </w:rPr>
      </w:pPr>
    </w:p>
    <w:p w14:paraId="4A16958E" w14:textId="4451DFC3" w:rsidR="00195345" w:rsidRPr="00366A3E" w:rsidRDefault="00195345" w:rsidP="00195345">
      <w:pPr>
        <w:autoSpaceDE w:val="0"/>
        <w:autoSpaceDN w:val="0"/>
        <w:adjustRightInd w:val="0"/>
        <w:spacing w:after="0" w:line="240" w:lineRule="auto"/>
        <w:jc w:val="right"/>
        <w:rPr>
          <w:rFonts w:ascii="Palatino Linotype" w:hAnsi="Palatino Linotype" w:cs="Courier New"/>
          <w:b/>
          <w:bCs/>
          <w:color w:val="0070C0"/>
          <w:sz w:val="20"/>
          <w:szCs w:val="20"/>
          <w:u w:val="single"/>
          <w:lang w:val="en-US"/>
        </w:rPr>
      </w:pPr>
      <w:r w:rsidRPr="00366A3E">
        <w:rPr>
          <w:rFonts w:ascii="Palatino Linotype" w:hAnsi="Palatino Linotype" w:cs="Courier New"/>
          <w:b/>
          <w:bCs/>
          <w:color w:val="0070C0"/>
          <w:sz w:val="20"/>
          <w:szCs w:val="20"/>
          <w:u w:val="single"/>
          <w:lang w:val="en-US"/>
        </w:rPr>
        <w:t>Reprezentant legal</w:t>
      </w:r>
    </w:p>
    <w:sectPr w:rsidR="00195345" w:rsidRPr="00366A3E" w:rsidSect="00DB5613">
      <w:footerReference w:type="default" r:id="rId8"/>
      <w:pgSz w:w="11907" w:h="16840" w:code="9"/>
      <w:pgMar w:top="851" w:right="851" w:bottom="851" w:left="851" w:header="709" w:footer="709" w:gutter="0"/>
      <w:pgNumType w:start="106"/>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EA020" w14:textId="77777777" w:rsidR="00B46AE3" w:rsidRDefault="00B46AE3" w:rsidP="009E3118">
      <w:pPr>
        <w:spacing w:after="0" w:line="240" w:lineRule="auto"/>
      </w:pPr>
      <w:r>
        <w:separator/>
      </w:r>
    </w:p>
  </w:endnote>
  <w:endnote w:type="continuationSeparator" w:id="0">
    <w:p w14:paraId="348815C3" w14:textId="77777777" w:rsidR="00B46AE3" w:rsidRDefault="00B46AE3" w:rsidP="009E3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D5051" w14:textId="77777777" w:rsidR="009E3118" w:rsidRDefault="009E31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77B90" w14:textId="77777777" w:rsidR="00B46AE3" w:rsidRDefault="00B46AE3" w:rsidP="009E3118">
      <w:pPr>
        <w:spacing w:after="0" w:line="240" w:lineRule="auto"/>
      </w:pPr>
      <w:r>
        <w:separator/>
      </w:r>
    </w:p>
  </w:footnote>
  <w:footnote w:type="continuationSeparator" w:id="0">
    <w:p w14:paraId="0692A1C6" w14:textId="77777777" w:rsidR="00B46AE3" w:rsidRDefault="00B46AE3" w:rsidP="009E31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830815"/>
    <w:multiLevelType w:val="multilevel"/>
    <w:tmpl w:val="6B46DD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8FA"/>
    <w:rsid w:val="00000537"/>
    <w:rsid w:val="00005A60"/>
    <w:rsid w:val="000A2F4A"/>
    <w:rsid w:val="00100D82"/>
    <w:rsid w:val="00133B25"/>
    <w:rsid w:val="00195345"/>
    <w:rsid w:val="001D3E4F"/>
    <w:rsid w:val="0024187B"/>
    <w:rsid w:val="002F7179"/>
    <w:rsid w:val="00327F7C"/>
    <w:rsid w:val="00330D5E"/>
    <w:rsid w:val="00366A3E"/>
    <w:rsid w:val="0044668A"/>
    <w:rsid w:val="004C0AA9"/>
    <w:rsid w:val="00536AD3"/>
    <w:rsid w:val="0054407B"/>
    <w:rsid w:val="00565135"/>
    <w:rsid w:val="00680E26"/>
    <w:rsid w:val="00730605"/>
    <w:rsid w:val="007852A6"/>
    <w:rsid w:val="007906E6"/>
    <w:rsid w:val="007C64A8"/>
    <w:rsid w:val="008757C6"/>
    <w:rsid w:val="008B0E8B"/>
    <w:rsid w:val="00911803"/>
    <w:rsid w:val="00986912"/>
    <w:rsid w:val="009E3118"/>
    <w:rsid w:val="00A23A89"/>
    <w:rsid w:val="00A80149"/>
    <w:rsid w:val="00A96CDD"/>
    <w:rsid w:val="00AE6A88"/>
    <w:rsid w:val="00AF5008"/>
    <w:rsid w:val="00B46AE3"/>
    <w:rsid w:val="00B852D3"/>
    <w:rsid w:val="00C15084"/>
    <w:rsid w:val="00C50CFF"/>
    <w:rsid w:val="00C835F4"/>
    <w:rsid w:val="00CD688A"/>
    <w:rsid w:val="00CD73EA"/>
    <w:rsid w:val="00CE7736"/>
    <w:rsid w:val="00D03B26"/>
    <w:rsid w:val="00D563ED"/>
    <w:rsid w:val="00D77FC8"/>
    <w:rsid w:val="00D91913"/>
    <w:rsid w:val="00DB5613"/>
    <w:rsid w:val="00DE7576"/>
    <w:rsid w:val="00E04DFE"/>
    <w:rsid w:val="00E36DAF"/>
    <w:rsid w:val="00E478FA"/>
    <w:rsid w:val="00E53B5E"/>
    <w:rsid w:val="00F3525D"/>
    <w:rsid w:val="00F4041A"/>
    <w:rsid w:val="00F453A8"/>
    <w:rsid w:val="00FD44B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94123"/>
  <w15:docId w15:val="{4C7DF26D-CAD5-474F-9C25-8B830080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31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118"/>
  </w:style>
  <w:style w:type="paragraph" w:styleId="Footer">
    <w:name w:val="footer"/>
    <w:basedOn w:val="Normal"/>
    <w:link w:val="FooterChar"/>
    <w:uiPriority w:val="99"/>
    <w:unhideWhenUsed/>
    <w:rsid w:val="009E31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3118"/>
  </w:style>
  <w:style w:type="paragraph" w:customStyle="1" w:styleId="Default">
    <w:name w:val="Default"/>
    <w:rsid w:val="008B0E8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har">
    <w:name w:val="Char"/>
    <w:basedOn w:val="Normal"/>
    <w:rsid w:val="00B852D3"/>
    <w:pPr>
      <w:spacing w:after="160" w:line="240" w:lineRule="exact"/>
    </w:pPr>
    <w:rPr>
      <w:rFonts w:ascii="Tahoma" w:eastAsia="Times New Roman" w:hAnsi="Tahoma" w:cs="Times New Roman"/>
      <w:sz w:val="20"/>
      <w:szCs w:val="20"/>
      <w:lang w:val="en-US"/>
    </w:rPr>
  </w:style>
  <w:style w:type="table" w:customStyle="1" w:styleId="TableGrid31">
    <w:name w:val="Table Grid31"/>
    <w:basedOn w:val="TableNormal"/>
    <w:uiPriority w:val="59"/>
    <w:rsid w:val="00366A3E"/>
    <w:pPr>
      <w:suppressAutoHyphens/>
      <w:spacing w:after="0" w:line="240" w:lineRule="auto"/>
    </w:pPr>
    <w:rPr>
      <w:rFonts w:eastAsiaTheme="minorEastAsia"/>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78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52CA6-1327-40D4-8B5C-1C1E98DB0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1043</Words>
  <Characters>5951</Characters>
  <Application>Microsoft Office Word</Application>
  <DocSecurity>0</DocSecurity>
  <Lines>49</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 PATRASCU</dc:creator>
  <cp:keywords/>
  <dc:description/>
  <cp:lastModifiedBy>ialomita</cp:lastModifiedBy>
  <cp:revision>12</cp:revision>
  <cp:lastPrinted>2017-03-01T07:58:00Z</cp:lastPrinted>
  <dcterms:created xsi:type="dcterms:W3CDTF">2021-07-02T16:11:00Z</dcterms:created>
  <dcterms:modified xsi:type="dcterms:W3CDTF">2023-06-07T12:34:00Z</dcterms:modified>
</cp:coreProperties>
</file>